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98250" w14:textId="77777777" w:rsidR="00A15900" w:rsidRPr="00067FD3" w:rsidRDefault="00A15900" w:rsidP="009D0D03">
      <w:pPr>
        <w:jc w:val="right"/>
        <w:rPr>
          <w:rFonts w:asciiTheme="minorHAnsi" w:hAnsiTheme="minorHAnsi" w:cstheme="minorHAnsi"/>
          <w:bCs/>
          <w:sz w:val="22"/>
          <w:lang w:eastAsia="pl-PL"/>
        </w:rPr>
      </w:pPr>
      <w:r w:rsidRPr="00067FD3">
        <w:rPr>
          <w:rFonts w:asciiTheme="minorHAnsi" w:hAnsiTheme="minorHAnsi" w:cstheme="minorHAnsi"/>
          <w:bCs/>
          <w:sz w:val="22"/>
          <w:lang w:eastAsia="pl-PL"/>
        </w:rPr>
        <w:t>Załącznik nr 3 do SWZ</w:t>
      </w:r>
    </w:p>
    <w:p w14:paraId="00E9090A" w14:textId="77777777" w:rsidR="00A15900" w:rsidRPr="0063633F" w:rsidRDefault="00A15900" w:rsidP="00A15900">
      <w:pPr>
        <w:autoSpaceDE w:val="0"/>
        <w:autoSpaceDN w:val="0"/>
        <w:adjustRightInd w:val="0"/>
        <w:jc w:val="center"/>
        <w:rPr>
          <w:rFonts w:asciiTheme="minorHAnsi" w:hAnsiTheme="minorHAnsi" w:cstheme="minorHAnsi"/>
          <w:b/>
          <w:sz w:val="22"/>
        </w:rPr>
      </w:pPr>
      <w:r w:rsidRPr="0063633F">
        <w:rPr>
          <w:rFonts w:asciiTheme="minorHAnsi" w:hAnsiTheme="minorHAnsi" w:cstheme="minorHAnsi"/>
          <w:b/>
          <w:sz w:val="22"/>
        </w:rPr>
        <w:t>Opis przedmiotu zamówi</w:t>
      </w:r>
      <w:r w:rsidR="008E79BF" w:rsidRPr="0063633F">
        <w:rPr>
          <w:rFonts w:asciiTheme="minorHAnsi" w:hAnsiTheme="minorHAnsi" w:cstheme="minorHAnsi"/>
          <w:b/>
          <w:sz w:val="22"/>
        </w:rPr>
        <w:t>enia – po wypełnieniu załącznik</w:t>
      </w:r>
      <w:r w:rsidRPr="0063633F">
        <w:rPr>
          <w:rFonts w:asciiTheme="minorHAnsi" w:hAnsiTheme="minorHAnsi" w:cstheme="minorHAnsi"/>
          <w:b/>
          <w:sz w:val="22"/>
        </w:rPr>
        <w:t xml:space="preserve"> do Formularza ofertowego</w:t>
      </w:r>
    </w:p>
    <w:p w14:paraId="070C6D2C" w14:textId="77777777" w:rsidR="00A15900" w:rsidRPr="0063633F" w:rsidRDefault="00A15900" w:rsidP="00A15900">
      <w:pPr>
        <w:autoSpaceDE w:val="0"/>
        <w:autoSpaceDN w:val="0"/>
        <w:adjustRightInd w:val="0"/>
        <w:jc w:val="center"/>
        <w:rPr>
          <w:rFonts w:asciiTheme="minorHAnsi" w:hAnsiTheme="minorHAnsi" w:cstheme="minorHAnsi"/>
          <w:b/>
          <w:sz w:val="22"/>
        </w:rPr>
      </w:pPr>
    </w:p>
    <w:p w14:paraId="02C4EEBB" w14:textId="77777777" w:rsidR="00A15900" w:rsidRPr="0063633F" w:rsidRDefault="008E79BF" w:rsidP="00A15900">
      <w:pPr>
        <w:autoSpaceDE w:val="0"/>
        <w:autoSpaceDN w:val="0"/>
        <w:adjustRightInd w:val="0"/>
        <w:jc w:val="center"/>
        <w:rPr>
          <w:rFonts w:asciiTheme="minorHAnsi" w:hAnsiTheme="minorHAnsi" w:cstheme="minorHAnsi"/>
          <w:b/>
          <w:sz w:val="22"/>
        </w:rPr>
      </w:pPr>
      <w:r w:rsidRPr="0063633F">
        <w:rPr>
          <w:rFonts w:asciiTheme="minorHAnsi" w:hAnsiTheme="minorHAnsi" w:cstheme="minorHAnsi"/>
          <w:b/>
          <w:sz w:val="22"/>
        </w:rPr>
        <w:t>O</w:t>
      </w:r>
      <w:r w:rsidR="00A15900" w:rsidRPr="0063633F">
        <w:rPr>
          <w:rFonts w:asciiTheme="minorHAnsi" w:hAnsiTheme="minorHAnsi" w:cstheme="minorHAnsi"/>
          <w:b/>
          <w:sz w:val="22"/>
        </w:rPr>
        <w:t xml:space="preserve">pis parametrów technicznych oferowanego sprzętu </w:t>
      </w:r>
    </w:p>
    <w:p w14:paraId="58072E52" w14:textId="77777777" w:rsidR="00A15900" w:rsidRPr="0063633F" w:rsidRDefault="00A15900" w:rsidP="00A15900">
      <w:pPr>
        <w:pStyle w:val="Akapitzlist"/>
        <w:ind w:left="357"/>
        <w:rPr>
          <w:rFonts w:asciiTheme="minorHAnsi" w:hAnsiTheme="minorHAnsi" w:cstheme="minorHAnsi"/>
          <w:b/>
          <w:sz w:val="22"/>
        </w:rPr>
      </w:pPr>
    </w:p>
    <w:p w14:paraId="0EBCC150" w14:textId="51CAC270" w:rsidR="00067FD3" w:rsidRDefault="00F50938" w:rsidP="00067FD3">
      <w:pPr>
        <w:autoSpaceDE w:val="0"/>
        <w:autoSpaceDN w:val="0"/>
        <w:adjustRightInd w:val="0"/>
        <w:jc w:val="center"/>
        <w:rPr>
          <w:rFonts w:asciiTheme="minorHAnsi" w:hAnsiTheme="minorHAnsi" w:cstheme="minorHAnsi"/>
          <w:b/>
          <w:sz w:val="26"/>
          <w:szCs w:val="26"/>
        </w:rPr>
      </w:pPr>
      <w:r w:rsidRPr="00F50938">
        <w:rPr>
          <w:rFonts w:asciiTheme="minorHAnsi" w:hAnsiTheme="minorHAnsi" w:cstheme="minorHAnsi"/>
          <w:b/>
          <w:sz w:val="26"/>
          <w:szCs w:val="26"/>
        </w:rPr>
        <w:t xml:space="preserve">Zakup i dostawa </w:t>
      </w:r>
      <w:r w:rsidR="00171989">
        <w:rPr>
          <w:rFonts w:asciiTheme="minorHAnsi" w:hAnsiTheme="minorHAnsi" w:cstheme="minorHAnsi"/>
          <w:b/>
          <w:sz w:val="26"/>
          <w:szCs w:val="26"/>
        </w:rPr>
        <w:t>modeli</w:t>
      </w:r>
      <w:r w:rsidR="00C87E5B">
        <w:rPr>
          <w:rFonts w:asciiTheme="minorHAnsi" w:hAnsiTheme="minorHAnsi" w:cstheme="minorHAnsi"/>
          <w:b/>
          <w:sz w:val="26"/>
          <w:szCs w:val="26"/>
        </w:rPr>
        <w:t xml:space="preserve"> do</w:t>
      </w:r>
      <w:r w:rsidRPr="00F50938">
        <w:rPr>
          <w:rFonts w:asciiTheme="minorHAnsi" w:hAnsiTheme="minorHAnsi" w:cstheme="minorHAnsi"/>
          <w:b/>
          <w:sz w:val="26"/>
          <w:szCs w:val="26"/>
        </w:rPr>
        <w:t xml:space="preserve"> pracowni </w:t>
      </w:r>
      <w:r w:rsidR="00171989">
        <w:rPr>
          <w:rFonts w:asciiTheme="minorHAnsi" w:hAnsiTheme="minorHAnsi" w:cstheme="minorHAnsi"/>
          <w:b/>
          <w:sz w:val="26"/>
          <w:szCs w:val="26"/>
        </w:rPr>
        <w:t xml:space="preserve">anatomii </w:t>
      </w:r>
      <w:r w:rsidRPr="00F50938">
        <w:rPr>
          <w:rFonts w:asciiTheme="minorHAnsi" w:hAnsiTheme="minorHAnsi" w:cstheme="minorHAnsi"/>
          <w:b/>
          <w:sz w:val="26"/>
          <w:szCs w:val="26"/>
        </w:rPr>
        <w:t>w ramach projektu AKTYWNA SZKOŁA 3</w:t>
      </w:r>
    </w:p>
    <w:p w14:paraId="0316D710" w14:textId="6FA2CFE8" w:rsidR="007554ED" w:rsidRDefault="007554ED" w:rsidP="00C87E5B">
      <w:pPr>
        <w:autoSpaceDE w:val="0"/>
        <w:autoSpaceDN w:val="0"/>
        <w:adjustRightInd w:val="0"/>
        <w:rPr>
          <w:rFonts w:asciiTheme="minorHAnsi" w:eastAsia="ArialNarrow" w:hAnsiTheme="minorHAnsi" w:cstheme="minorHAnsi"/>
          <w:b/>
          <w:bCs/>
          <w:sz w:val="22"/>
          <w:u w:val="single"/>
        </w:rPr>
      </w:pPr>
    </w:p>
    <w:tbl>
      <w:tblPr>
        <w:tblStyle w:val="Tabela-Siatka"/>
        <w:tblW w:w="0" w:type="auto"/>
        <w:tblLook w:val="04A0" w:firstRow="1" w:lastRow="0" w:firstColumn="1" w:lastColumn="0" w:noHBand="0" w:noVBand="1"/>
      </w:tblPr>
      <w:tblGrid>
        <w:gridCol w:w="447"/>
        <w:gridCol w:w="2020"/>
        <w:gridCol w:w="5529"/>
        <w:gridCol w:w="708"/>
        <w:gridCol w:w="4358"/>
      </w:tblGrid>
      <w:tr w:rsidR="00D159CC" w:rsidRPr="00617CCC" w14:paraId="685260A0" w14:textId="77777777" w:rsidTr="008B418B">
        <w:tc>
          <w:tcPr>
            <w:tcW w:w="447" w:type="dxa"/>
            <w:vAlign w:val="center"/>
          </w:tcPr>
          <w:p w14:paraId="3DF6A5A8" w14:textId="6A64DA2C"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proofErr w:type="spellStart"/>
            <w:r w:rsidRPr="00617CCC">
              <w:rPr>
                <w:rFonts w:asciiTheme="minorHAnsi" w:eastAsia="ArialNarrow" w:hAnsiTheme="minorHAnsi" w:cstheme="minorHAnsi"/>
                <w:b/>
                <w:bCs/>
                <w:sz w:val="22"/>
              </w:rPr>
              <w:t>Lp</w:t>
            </w:r>
            <w:proofErr w:type="spellEnd"/>
          </w:p>
        </w:tc>
        <w:tc>
          <w:tcPr>
            <w:tcW w:w="2020" w:type="dxa"/>
            <w:vAlign w:val="center"/>
          </w:tcPr>
          <w:p w14:paraId="3A3DF1F4" w14:textId="3A12C325"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r w:rsidRPr="00617CCC">
              <w:rPr>
                <w:rFonts w:asciiTheme="minorHAnsi" w:eastAsia="ArialNarrow" w:hAnsiTheme="minorHAnsi" w:cstheme="minorHAnsi"/>
                <w:b/>
                <w:bCs/>
                <w:sz w:val="22"/>
              </w:rPr>
              <w:t>Nazwa sprzętu</w:t>
            </w:r>
          </w:p>
        </w:tc>
        <w:tc>
          <w:tcPr>
            <w:tcW w:w="5529" w:type="dxa"/>
            <w:vAlign w:val="center"/>
          </w:tcPr>
          <w:p w14:paraId="7577E1E6" w14:textId="7CD53143"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r w:rsidRPr="00617CCC">
              <w:rPr>
                <w:rFonts w:asciiTheme="minorHAnsi" w:eastAsia="ArialNarrow" w:hAnsiTheme="minorHAnsi" w:cstheme="minorHAnsi"/>
                <w:b/>
                <w:bCs/>
                <w:sz w:val="22"/>
              </w:rPr>
              <w:t>Specyfikacja sprzętu</w:t>
            </w:r>
          </w:p>
        </w:tc>
        <w:tc>
          <w:tcPr>
            <w:tcW w:w="708" w:type="dxa"/>
            <w:vAlign w:val="center"/>
          </w:tcPr>
          <w:p w14:paraId="1F498B17" w14:textId="43EAB2F1"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r w:rsidRPr="00617CCC">
              <w:rPr>
                <w:rFonts w:asciiTheme="minorHAnsi" w:eastAsia="ArialNarrow" w:hAnsiTheme="minorHAnsi" w:cstheme="minorHAnsi"/>
                <w:b/>
                <w:bCs/>
                <w:sz w:val="22"/>
              </w:rPr>
              <w:t>Ilość</w:t>
            </w:r>
            <w:r>
              <w:rPr>
                <w:rFonts w:asciiTheme="minorHAnsi" w:eastAsia="ArialNarrow" w:hAnsiTheme="minorHAnsi" w:cstheme="minorHAnsi"/>
                <w:b/>
                <w:bCs/>
                <w:sz w:val="22"/>
              </w:rPr>
              <w:t xml:space="preserve"> sztuk</w:t>
            </w:r>
          </w:p>
        </w:tc>
        <w:tc>
          <w:tcPr>
            <w:tcW w:w="4358" w:type="dxa"/>
            <w:vAlign w:val="center"/>
          </w:tcPr>
          <w:p w14:paraId="6369AE58" w14:textId="07F87B13" w:rsidR="00D159CC" w:rsidRPr="00617CCC" w:rsidRDefault="00D159CC" w:rsidP="00D159CC">
            <w:pPr>
              <w:autoSpaceDE w:val="0"/>
              <w:autoSpaceDN w:val="0"/>
              <w:adjustRightInd w:val="0"/>
              <w:jc w:val="center"/>
              <w:rPr>
                <w:rFonts w:asciiTheme="minorHAnsi" w:eastAsia="ArialNarrow" w:hAnsiTheme="minorHAnsi" w:cstheme="minorHAnsi"/>
                <w:b/>
                <w:bCs/>
                <w:sz w:val="22"/>
                <w:u w:val="single"/>
              </w:rPr>
            </w:pPr>
            <w:r w:rsidRPr="00617CCC">
              <w:rPr>
                <w:rFonts w:asciiTheme="minorHAnsi" w:eastAsia="ArialNarrow" w:hAnsiTheme="minorHAnsi" w:cstheme="minorHAnsi"/>
                <w:b/>
                <w:bCs/>
                <w:sz w:val="22"/>
              </w:rPr>
              <w:t>Opis parametru oferowanego/potwierdzenie spełnienia wymaganego parametru</w:t>
            </w:r>
          </w:p>
        </w:tc>
      </w:tr>
      <w:tr w:rsidR="00171989" w:rsidRPr="00617CCC" w14:paraId="45B226B5" w14:textId="77777777" w:rsidTr="008B418B">
        <w:tc>
          <w:tcPr>
            <w:tcW w:w="447" w:type="dxa"/>
            <w:vAlign w:val="center"/>
          </w:tcPr>
          <w:p w14:paraId="3B51C13A" w14:textId="4F0AFA64" w:rsidR="00171989" w:rsidRPr="00617CCC" w:rsidRDefault="00171989" w:rsidP="00171989">
            <w:pPr>
              <w:autoSpaceDE w:val="0"/>
              <w:autoSpaceDN w:val="0"/>
              <w:adjustRightInd w:val="0"/>
              <w:jc w:val="center"/>
              <w:rPr>
                <w:rFonts w:asciiTheme="minorHAnsi" w:eastAsia="ArialNarrow" w:hAnsiTheme="minorHAnsi" w:cstheme="minorHAnsi"/>
                <w:sz w:val="22"/>
              </w:rPr>
            </w:pPr>
            <w:r w:rsidRPr="00617CCC">
              <w:rPr>
                <w:rFonts w:asciiTheme="minorHAnsi" w:eastAsia="ArialNarrow" w:hAnsiTheme="minorHAnsi" w:cstheme="minorHAnsi"/>
                <w:sz w:val="22"/>
              </w:rPr>
              <w:t>1</w:t>
            </w:r>
          </w:p>
        </w:tc>
        <w:tc>
          <w:tcPr>
            <w:tcW w:w="2020" w:type="dxa"/>
            <w:vAlign w:val="center"/>
          </w:tcPr>
          <w:p w14:paraId="4A6EA583" w14:textId="32219BFB" w:rsidR="00171989" w:rsidRPr="00617CCC" w:rsidRDefault="00171989" w:rsidP="00171989">
            <w:pPr>
              <w:autoSpaceDE w:val="0"/>
              <w:autoSpaceDN w:val="0"/>
              <w:adjustRightInd w:val="0"/>
              <w:jc w:val="center"/>
              <w:rPr>
                <w:rFonts w:asciiTheme="minorHAnsi" w:eastAsia="ArialNarrow" w:hAnsiTheme="minorHAnsi" w:cstheme="minorHAnsi"/>
                <w:b/>
                <w:bCs/>
                <w:sz w:val="22"/>
                <w:u w:val="single"/>
              </w:rPr>
            </w:pPr>
            <w:r w:rsidRPr="001D3E8F">
              <w:rPr>
                <w:rFonts w:asciiTheme="minorHAnsi" w:eastAsia="ArialNarrow" w:hAnsiTheme="minorHAnsi" w:cstheme="minorHAnsi"/>
                <w:sz w:val="22"/>
              </w:rPr>
              <w:t>Model mięśni ręki</w:t>
            </w:r>
            <w:r>
              <w:rPr>
                <w:rFonts w:asciiTheme="minorHAnsi" w:eastAsia="ArialNarrow" w:hAnsiTheme="minorHAnsi" w:cstheme="minorHAnsi"/>
                <w:sz w:val="22"/>
              </w:rPr>
              <w:t xml:space="preserve"> naturalnej wielkości</w:t>
            </w:r>
          </w:p>
        </w:tc>
        <w:tc>
          <w:tcPr>
            <w:tcW w:w="5529" w:type="dxa"/>
            <w:vAlign w:val="center"/>
          </w:tcPr>
          <w:p w14:paraId="45BCA910" w14:textId="77777777" w:rsidR="00171989" w:rsidRPr="005F3917" w:rsidRDefault="00171989" w:rsidP="00171989">
            <w:pPr>
              <w:shd w:val="clear" w:color="auto" w:fill="FFFFFF"/>
              <w:jc w:val="both"/>
              <w:rPr>
                <w:rFonts w:asciiTheme="minorHAnsi" w:hAnsiTheme="minorHAnsi" w:cstheme="minorHAnsi"/>
                <w:b/>
                <w:bCs/>
                <w:color w:val="222222"/>
                <w:sz w:val="22"/>
              </w:rPr>
            </w:pPr>
            <w:r w:rsidRPr="005C208D">
              <w:rPr>
                <w:rFonts w:asciiTheme="minorHAnsi" w:hAnsiTheme="minorHAnsi" w:cstheme="minorHAnsi"/>
                <w:b/>
                <w:bCs/>
                <w:color w:val="222222"/>
                <w:sz w:val="22"/>
              </w:rPr>
              <w:t>Parametry nie gorsze niż lub równoważne:</w:t>
            </w:r>
          </w:p>
          <w:p w14:paraId="71AE9DC1" w14:textId="77777777" w:rsidR="00171989"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sidRPr="005C208D">
              <w:rPr>
                <w:rFonts w:asciiTheme="minorHAnsi" w:hAnsiTheme="minorHAnsi" w:cstheme="minorHAnsi"/>
                <w:color w:val="222222"/>
                <w:sz w:val="22"/>
              </w:rPr>
              <w:t xml:space="preserve">Nowy, nieużywany, </w:t>
            </w:r>
            <w:proofErr w:type="spellStart"/>
            <w:r w:rsidRPr="005C208D">
              <w:rPr>
                <w:rFonts w:asciiTheme="minorHAnsi" w:hAnsiTheme="minorHAnsi" w:cstheme="minorHAnsi"/>
                <w:color w:val="222222"/>
                <w:sz w:val="22"/>
              </w:rPr>
              <w:t>niepowystawowy</w:t>
            </w:r>
            <w:proofErr w:type="spellEnd"/>
            <w:r w:rsidRPr="005C208D">
              <w:rPr>
                <w:rFonts w:asciiTheme="minorHAnsi" w:hAnsiTheme="minorHAnsi" w:cstheme="minorHAnsi"/>
                <w:color w:val="222222"/>
                <w:sz w:val="22"/>
              </w:rPr>
              <w:t xml:space="preserve">, </w:t>
            </w:r>
            <w:proofErr w:type="spellStart"/>
            <w:r w:rsidRPr="005C208D">
              <w:rPr>
                <w:rFonts w:asciiTheme="minorHAnsi" w:hAnsiTheme="minorHAnsi" w:cstheme="minorHAnsi"/>
                <w:color w:val="222222"/>
                <w:sz w:val="22"/>
              </w:rPr>
              <w:t>nierekondycjonowany</w:t>
            </w:r>
            <w:proofErr w:type="spellEnd"/>
          </w:p>
          <w:p w14:paraId="52E6F83D" w14:textId="77777777" w:rsidR="00171989"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Pr>
                <w:rFonts w:asciiTheme="minorHAnsi" w:hAnsiTheme="minorHAnsi" w:cstheme="minorHAnsi"/>
                <w:color w:val="222222"/>
                <w:sz w:val="22"/>
              </w:rPr>
              <w:t xml:space="preserve">Model anatomiczny mięśni ręki, wielkości naturalnej człowieka dorosłego eksponujący </w:t>
            </w:r>
            <w:r w:rsidRPr="00AC1E57">
              <w:rPr>
                <w:rFonts w:asciiTheme="minorHAnsi" w:hAnsiTheme="minorHAnsi" w:cstheme="minorHAnsi"/>
                <w:color w:val="222222"/>
                <w:sz w:val="22"/>
              </w:rPr>
              <w:t>mięśnie powierzchowne i głębokie</w:t>
            </w:r>
          </w:p>
          <w:p w14:paraId="01CE1135" w14:textId="77777777" w:rsidR="00171989"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sidRPr="00AC1E57">
              <w:rPr>
                <w:rFonts w:asciiTheme="minorHAnsi" w:hAnsiTheme="minorHAnsi" w:cstheme="minorHAnsi"/>
                <w:color w:val="222222"/>
                <w:sz w:val="22"/>
              </w:rPr>
              <w:t>wysoki stopień szczegółowości modelu</w:t>
            </w:r>
            <w:r>
              <w:rPr>
                <w:rFonts w:asciiTheme="minorHAnsi" w:hAnsiTheme="minorHAnsi" w:cstheme="minorHAnsi"/>
                <w:color w:val="222222"/>
                <w:sz w:val="22"/>
              </w:rPr>
              <w:t xml:space="preserve">, </w:t>
            </w:r>
          </w:p>
          <w:p w14:paraId="5976D7F3" w14:textId="77777777" w:rsidR="00171989"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Pr>
                <w:rFonts w:asciiTheme="minorHAnsi" w:hAnsiTheme="minorHAnsi" w:cstheme="minorHAnsi"/>
                <w:color w:val="222222"/>
                <w:sz w:val="22"/>
              </w:rPr>
              <w:t>model umieszczony na stabilnym stojaku/podstawie</w:t>
            </w:r>
          </w:p>
          <w:p w14:paraId="3F4759E0" w14:textId="77777777" w:rsidR="00171989" w:rsidRDefault="00171989" w:rsidP="00171989">
            <w:pPr>
              <w:pStyle w:val="Akapitzlist"/>
              <w:numPr>
                <w:ilvl w:val="0"/>
                <w:numId w:val="28"/>
              </w:numPr>
              <w:shd w:val="clear" w:color="auto" w:fill="FFFFFF"/>
              <w:ind w:left="317" w:hanging="283"/>
              <w:jc w:val="both"/>
              <w:rPr>
                <w:rFonts w:asciiTheme="minorHAnsi" w:hAnsiTheme="minorHAnsi" w:cstheme="minorHAnsi"/>
                <w:color w:val="222222"/>
                <w:sz w:val="22"/>
              </w:rPr>
            </w:pPr>
            <w:r w:rsidRPr="00B951A8">
              <w:rPr>
                <w:rFonts w:asciiTheme="minorHAnsi" w:hAnsiTheme="minorHAnsi" w:cstheme="minorHAnsi"/>
                <w:color w:val="222222"/>
                <w:sz w:val="22"/>
              </w:rPr>
              <w:t>w zestawie pokrowie</w:t>
            </w:r>
            <w:r>
              <w:rPr>
                <w:rFonts w:asciiTheme="minorHAnsi" w:hAnsiTheme="minorHAnsi" w:cstheme="minorHAnsi"/>
                <w:color w:val="222222"/>
                <w:sz w:val="22"/>
              </w:rPr>
              <w:t>c</w:t>
            </w:r>
          </w:p>
          <w:p w14:paraId="2F4FB3A1" w14:textId="77777777" w:rsidR="00171989" w:rsidRPr="00B951A8"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Pr>
                <w:rFonts w:asciiTheme="minorHAnsi" w:hAnsiTheme="minorHAnsi" w:cstheme="minorHAnsi"/>
                <w:color w:val="222222"/>
                <w:sz w:val="22"/>
              </w:rPr>
              <w:t>w</w:t>
            </w:r>
            <w:r w:rsidRPr="00E93853">
              <w:rPr>
                <w:rFonts w:asciiTheme="minorHAnsi" w:hAnsiTheme="minorHAnsi" w:cstheme="minorHAnsi"/>
                <w:color w:val="222222"/>
                <w:sz w:val="22"/>
              </w:rPr>
              <w:t>ykonany z trwałego, nadającego się do czyszczenia, niełamliwego tworzywa</w:t>
            </w:r>
          </w:p>
          <w:p w14:paraId="1FAAE562" w14:textId="77777777" w:rsidR="00171989" w:rsidRPr="00B951A8" w:rsidRDefault="00171989" w:rsidP="00171989">
            <w:pPr>
              <w:pStyle w:val="Akapitzlist"/>
              <w:numPr>
                <w:ilvl w:val="0"/>
                <w:numId w:val="28"/>
              </w:numPr>
              <w:shd w:val="clear" w:color="auto" w:fill="FFFFFF"/>
              <w:ind w:left="317" w:hanging="283"/>
              <w:jc w:val="both"/>
              <w:rPr>
                <w:rFonts w:asciiTheme="minorHAnsi" w:hAnsiTheme="minorHAnsi" w:cstheme="minorHAnsi"/>
                <w:color w:val="222222"/>
                <w:sz w:val="22"/>
              </w:rPr>
            </w:pPr>
            <w:r w:rsidRPr="00B951A8">
              <w:rPr>
                <w:rFonts w:asciiTheme="minorHAnsi" w:hAnsiTheme="minorHAnsi" w:cstheme="minorHAnsi"/>
                <w:color w:val="222222"/>
                <w:sz w:val="22"/>
              </w:rPr>
              <w:t xml:space="preserve">możliwość rozłożenia modelu na poszczególne mięśnie w tym. trójgłowy ramienia, dwugłowy ramienia, naramienny, dłoniowy długi i zginacz promieniowy nadgarstka, prostownik promieniowy nadgarstka i </w:t>
            </w:r>
            <w:proofErr w:type="spellStart"/>
            <w:r w:rsidRPr="00B951A8">
              <w:rPr>
                <w:rFonts w:asciiTheme="minorHAnsi" w:hAnsiTheme="minorHAnsi" w:cstheme="minorHAnsi"/>
                <w:color w:val="222222"/>
                <w:sz w:val="22"/>
              </w:rPr>
              <w:t>ramiennopromieniowy</w:t>
            </w:r>
            <w:proofErr w:type="spellEnd"/>
            <w:r w:rsidRPr="00B951A8">
              <w:rPr>
                <w:rFonts w:asciiTheme="minorHAnsi" w:hAnsiTheme="minorHAnsi" w:cstheme="minorHAnsi"/>
                <w:color w:val="222222"/>
                <w:sz w:val="22"/>
              </w:rPr>
              <w:t>, rozcięgno dłoniowe</w:t>
            </w:r>
          </w:p>
          <w:p w14:paraId="7A2E956C" w14:textId="77777777" w:rsidR="00171989" w:rsidRDefault="00171989" w:rsidP="00171989">
            <w:pPr>
              <w:pStyle w:val="Akapitzlist"/>
              <w:numPr>
                <w:ilvl w:val="0"/>
                <w:numId w:val="28"/>
              </w:numPr>
              <w:shd w:val="clear" w:color="auto" w:fill="FFFFFF"/>
              <w:ind w:left="317" w:hanging="283"/>
              <w:jc w:val="both"/>
              <w:rPr>
                <w:rFonts w:asciiTheme="minorHAnsi" w:hAnsiTheme="minorHAnsi" w:cstheme="minorHAnsi"/>
                <w:color w:val="222222"/>
                <w:sz w:val="22"/>
              </w:rPr>
            </w:pPr>
            <w:r>
              <w:rPr>
                <w:rFonts w:asciiTheme="minorHAnsi" w:hAnsiTheme="minorHAnsi" w:cstheme="minorHAnsi"/>
                <w:color w:val="222222"/>
                <w:sz w:val="22"/>
              </w:rPr>
              <w:t>poszczególne</w:t>
            </w:r>
            <w:r w:rsidRPr="00AC1E57">
              <w:rPr>
                <w:rFonts w:asciiTheme="minorHAnsi" w:hAnsiTheme="minorHAnsi" w:cstheme="minorHAnsi"/>
                <w:color w:val="222222"/>
                <w:sz w:val="22"/>
              </w:rPr>
              <w:t xml:space="preserve"> elementy modelu</w:t>
            </w:r>
            <w:r>
              <w:rPr>
                <w:rFonts w:asciiTheme="minorHAnsi" w:hAnsiTheme="minorHAnsi" w:cstheme="minorHAnsi"/>
                <w:color w:val="222222"/>
                <w:sz w:val="22"/>
              </w:rPr>
              <w:t xml:space="preserve"> z numeracją </w:t>
            </w:r>
            <w:r w:rsidRPr="00AC1E57">
              <w:rPr>
                <w:rFonts w:asciiTheme="minorHAnsi" w:hAnsiTheme="minorHAnsi" w:cstheme="minorHAnsi"/>
                <w:color w:val="222222"/>
                <w:sz w:val="22"/>
              </w:rPr>
              <w:t>umożliwiają</w:t>
            </w:r>
            <w:r>
              <w:rPr>
                <w:rFonts w:asciiTheme="minorHAnsi" w:hAnsiTheme="minorHAnsi" w:cstheme="minorHAnsi"/>
                <w:color w:val="222222"/>
                <w:sz w:val="22"/>
              </w:rPr>
              <w:t>cą</w:t>
            </w:r>
            <w:r w:rsidRPr="00AC1E57">
              <w:rPr>
                <w:rFonts w:asciiTheme="minorHAnsi" w:hAnsiTheme="minorHAnsi" w:cstheme="minorHAnsi"/>
                <w:color w:val="222222"/>
                <w:sz w:val="22"/>
              </w:rPr>
              <w:t xml:space="preserve"> łatwą identyfikację różnych części ręki</w:t>
            </w:r>
          </w:p>
          <w:p w14:paraId="6827529C" w14:textId="77777777" w:rsidR="00171989" w:rsidRDefault="00171989" w:rsidP="00171989">
            <w:pPr>
              <w:pStyle w:val="Akapitzlist"/>
              <w:numPr>
                <w:ilvl w:val="0"/>
                <w:numId w:val="28"/>
              </w:numPr>
              <w:shd w:val="clear" w:color="auto" w:fill="FFFFFF"/>
              <w:ind w:left="317" w:hanging="283"/>
              <w:jc w:val="both"/>
              <w:rPr>
                <w:rFonts w:asciiTheme="minorHAnsi" w:hAnsiTheme="minorHAnsi" w:cstheme="minorHAnsi"/>
                <w:color w:val="222222"/>
                <w:sz w:val="22"/>
              </w:rPr>
            </w:pPr>
            <w:r>
              <w:rPr>
                <w:rFonts w:asciiTheme="minorHAnsi" w:hAnsiTheme="minorHAnsi" w:cstheme="minorHAnsi"/>
                <w:color w:val="222222"/>
                <w:sz w:val="22"/>
              </w:rPr>
              <w:t>m</w:t>
            </w:r>
            <w:r w:rsidRPr="00081729">
              <w:rPr>
                <w:rFonts w:asciiTheme="minorHAnsi" w:hAnsiTheme="minorHAnsi" w:cstheme="minorHAnsi"/>
                <w:color w:val="222222"/>
                <w:sz w:val="22"/>
              </w:rPr>
              <w:t xml:space="preserve">ożliwość bezpłatnego korzystania z  cyfrowego obrazu </w:t>
            </w:r>
            <w:r>
              <w:rPr>
                <w:rFonts w:asciiTheme="minorHAnsi" w:hAnsiTheme="minorHAnsi" w:cstheme="minorHAnsi"/>
                <w:color w:val="222222"/>
                <w:sz w:val="22"/>
              </w:rPr>
              <w:t xml:space="preserve">oraz bazy wiedzy </w:t>
            </w:r>
            <w:r w:rsidRPr="00081729">
              <w:rPr>
                <w:rFonts w:asciiTheme="minorHAnsi" w:hAnsiTheme="minorHAnsi" w:cstheme="minorHAnsi"/>
                <w:color w:val="222222"/>
                <w:sz w:val="22"/>
              </w:rPr>
              <w:t>z anatomii</w:t>
            </w:r>
            <w:r>
              <w:rPr>
                <w:rFonts w:asciiTheme="minorHAnsi" w:hAnsiTheme="minorHAnsi" w:cstheme="minorHAnsi"/>
                <w:color w:val="222222"/>
                <w:sz w:val="22"/>
              </w:rPr>
              <w:t xml:space="preserve"> </w:t>
            </w:r>
            <w:r w:rsidRPr="00081729">
              <w:rPr>
                <w:rFonts w:asciiTheme="minorHAnsi" w:hAnsiTheme="minorHAnsi" w:cstheme="minorHAnsi"/>
                <w:color w:val="222222"/>
                <w:sz w:val="22"/>
              </w:rPr>
              <w:t xml:space="preserve">na urządzeniu zewnętrznym (smartfon, tablet, komputer). Obraz cyfrowy musi umożliwiać widok modelu, możliwość powiększania, pomniejszania i  obracania </w:t>
            </w:r>
          </w:p>
          <w:p w14:paraId="11D06B75" w14:textId="4799069C" w:rsidR="00171989" w:rsidRPr="00C87E5B" w:rsidRDefault="00171989" w:rsidP="00171989">
            <w:pPr>
              <w:pStyle w:val="Akapitzlist"/>
              <w:numPr>
                <w:ilvl w:val="0"/>
                <w:numId w:val="1"/>
              </w:numPr>
              <w:shd w:val="clear" w:color="auto" w:fill="FFFFFF"/>
              <w:ind w:left="398"/>
              <w:rPr>
                <w:rFonts w:asciiTheme="minorHAnsi" w:hAnsiTheme="minorHAnsi" w:cstheme="minorHAnsi"/>
                <w:sz w:val="22"/>
              </w:rPr>
            </w:pPr>
            <w:r w:rsidRPr="00F96762">
              <w:rPr>
                <w:rFonts w:asciiTheme="minorHAnsi" w:hAnsiTheme="minorHAnsi" w:cstheme="minorHAnsi"/>
                <w:color w:val="222222"/>
                <w:sz w:val="22"/>
              </w:rPr>
              <w:lastRenderedPageBreak/>
              <w:t>model dostarczany wraz ze szczegółowym opisem modelu</w:t>
            </w:r>
          </w:p>
        </w:tc>
        <w:tc>
          <w:tcPr>
            <w:tcW w:w="708" w:type="dxa"/>
            <w:vAlign w:val="center"/>
          </w:tcPr>
          <w:p w14:paraId="250584AA" w14:textId="6B7D8AC4" w:rsidR="00171989" w:rsidRPr="00D159CC" w:rsidRDefault="00171989" w:rsidP="00171989">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lastRenderedPageBreak/>
              <w:t>2</w:t>
            </w:r>
          </w:p>
        </w:tc>
        <w:tc>
          <w:tcPr>
            <w:tcW w:w="4358" w:type="dxa"/>
            <w:vAlign w:val="center"/>
          </w:tcPr>
          <w:p w14:paraId="5FBF371C" w14:textId="77777777" w:rsidR="00171989" w:rsidRPr="00617CCC" w:rsidRDefault="00171989" w:rsidP="00171989">
            <w:pPr>
              <w:autoSpaceDE w:val="0"/>
              <w:autoSpaceDN w:val="0"/>
              <w:adjustRightInd w:val="0"/>
              <w:jc w:val="center"/>
              <w:rPr>
                <w:rFonts w:asciiTheme="minorHAnsi" w:eastAsia="ArialNarrow" w:hAnsiTheme="minorHAnsi" w:cstheme="minorHAnsi"/>
                <w:b/>
                <w:bCs/>
                <w:sz w:val="22"/>
                <w:u w:val="single"/>
              </w:rPr>
            </w:pPr>
          </w:p>
        </w:tc>
      </w:tr>
      <w:tr w:rsidR="00171989" w:rsidRPr="00617CCC" w14:paraId="2AED97F9" w14:textId="77777777" w:rsidTr="008B418B">
        <w:tc>
          <w:tcPr>
            <w:tcW w:w="447" w:type="dxa"/>
            <w:vAlign w:val="center"/>
          </w:tcPr>
          <w:p w14:paraId="4AE89755" w14:textId="278B56ED" w:rsidR="00171989" w:rsidRPr="00617CCC" w:rsidRDefault="00171989" w:rsidP="00171989">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t>2</w:t>
            </w:r>
          </w:p>
        </w:tc>
        <w:tc>
          <w:tcPr>
            <w:tcW w:w="2020" w:type="dxa"/>
            <w:vAlign w:val="center"/>
          </w:tcPr>
          <w:p w14:paraId="580269ED" w14:textId="17871EA2" w:rsidR="00171989" w:rsidRDefault="00171989" w:rsidP="00171989">
            <w:pPr>
              <w:autoSpaceDE w:val="0"/>
              <w:autoSpaceDN w:val="0"/>
              <w:adjustRightInd w:val="0"/>
              <w:jc w:val="center"/>
              <w:rPr>
                <w:rFonts w:asciiTheme="minorHAnsi" w:eastAsia="ArialNarrow" w:hAnsiTheme="minorHAnsi" w:cstheme="minorHAnsi"/>
                <w:bCs/>
                <w:sz w:val="22"/>
              </w:rPr>
            </w:pPr>
            <w:r w:rsidRPr="001D3E8F">
              <w:rPr>
                <w:rFonts w:asciiTheme="minorHAnsi" w:eastAsia="ArialNarrow" w:hAnsiTheme="minorHAnsi" w:cstheme="minorHAnsi"/>
                <w:bCs/>
                <w:sz w:val="22"/>
              </w:rPr>
              <w:t>Model mięśni nogi</w:t>
            </w:r>
            <w:r>
              <w:rPr>
                <w:rFonts w:asciiTheme="minorHAnsi" w:eastAsia="ArialNarrow" w:hAnsiTheme="minorHAnsi" w:cstheme="minorHAnsi"/>
                <w:bCs/>
                <w:sz w:val="22"/>
              </w:rPr>
              <w:t xml:space="preserve"> naturalnej wielkości</w:t>
            </w:r>
          </w:p>
        </w:tc>
        <w:tc>
          <w:tcPr>
            <w:tcW w:w="5529" w:type="dxa"/>
            <w:vAlign w:val="center"/>
          </w:tcPr>
          <w:p w14:paraId="2D85D4BE" w14:textId="77777777" w:rsidR="00171989" w:rsidRPr="005F3917" w:rsidRDefault="00171989" w:rsidP="00171989">
            <w:pPr>
              <w:shd w:val="clear" w:color="auto" w:fill="FFFFFF"/>
              <w:jc w:val="both"/>
              <w:rPr>
                <w:rFonts w:asciiTheme="minorHAnsi" w:hAnsiTheme="minorHAnsi" w:cstheme="minorHAnsi"/>
                <w:b/>
                <w:bCs/>
                <w:color w:val="222222"/>
                <w:sz w:val="22"/>
              </w:rPr>
            </w:pPr>
            <w:r w:rsidRPr="005C208D">
              <w:rPr>
                <w:rFonts w:asciiTheme="minorHAnsi" w:hAnsiTheme="minorHAnsi" w:cstheme="minorHAnsi"/>
                <w:b/>
                <w:bCs/>
                <w:color w:val="222222"/>
                <w:sz w:val="22"/>
              </w:rPr>
              <w:t>Parametry nie gorsze niż lub równoważne:</w:t>
            </w:r>
          </w:p>
          <w:p w14:paraId="023F51D9" w14:textId="77777777" w:rsidR="00171989" w:rsidRPr="00AC1E57" w:rsidRDefault="00171989" w:rsidP="00171989">
            <w:pPr>
              <w:pStyle w:val="Akapitzlist"/>
              <w:numPr>
                <w:ilvl w:val="0"/>
                <w:numId w:val="28"/>
              </w:numPr>
              <w:shd w:val="clear" w:color="auto" w:fill="FFFFFF"/>
              <w:ind w:left="317"/>
              <w:jc w:val="both"/>
              <w:rPr>
                <w:rFonts w:asciiTheme="minorHAnsi" w:hAnsiTheme="minorHAnsi" w:cstheme="minorHAnsi"/>
                <w:color w:val="222222"/>
                <w:sz w:val="22"/>
              </w:rPr>
            </w:pPr>
            <w:r w:rsidRPr="00AC1E57">
              <w:rPr>
                <w:rFonts w:asciiTheme="minorHAnsi" w:hAnsiTheme="minorHAnsi" w:cstheme="minorHAnsi"/>
                <w:color w:val="222222"/>
                <w:sz w:val="22"/>
              </w:rPr>
              <w:t xml:space="preserve">Nowy, nieużywany, </w:t>
            </w:r>
            <w:proofErr w:type="spellStart"/>
            <w:r w:rsidRPr="00AC1E57">
              <w:rPr>
                <w:rFonts w:asciiTheme="minorHAnsi" w:hAnsiTheme="minorHAnsi" w:cstheme="minorHAnsi"/>
                <w:color w:val="222222"/>
                <w:sz w:val="22"/>
              </w:rPr>
              <w:t>niepowystawowy</w:t>
            </w:r>
            <w:proofErr w:type="spellEnd"/>
            <w:r w:rsidRPr="00AC1E57">
              <w:rPr>
                <w:rFonts w:asciiTheme="minorHAnsi" w:hAnsiTheme="minorHAnsi" w:cstheme="minorHAnsi"/>
                <w:color w:val="222222"/>
                <w:sz w:val="22"/>
              </w:rPr>
              <w:t xml:space="preserve">, </w:t>
            </w:r>
            <w:proofErr w:type="spellStart"/>
            <w:r w:rsidRPr="00AC1E57">
              <w:rPr>
                <w:rFonts w:asciiTheme="minorHAnsi" w:hAnsiTheme="minorHAnsi" w:cstheme="minorHAnsi"/>
                <w:color w:val="222222"/>
                <w:sz w:val="22"/>
              </w:rPr>
              <w:t>nierekondycjonowany</w:t>
            </w:r>
            <w:proofErr w:type="spellEnd"/>
          </w:p>
          <w:p w14:paraId="5233969F" w14:textId="77777777" w:rsidR="00171989" w:rsidRDefault="00171989" w:rsidP="00171989">
            <w:pPr>
              <w:pStyle w:val="Akapitzlist"/>
              <w:numPr>
                <w:ilvl w:val="0"/>
                <w:numId w:val="28"/>
              </w:numPr>
              <w:shd w:val="clear" w:color="auto" w:fill="FFFFFF"/>
              <w:ind w:left="317"/>
              <w:jc w:val="both"/>
              <w:rPr>
                <w:rFonts w:asciiTheme="minorHAnsi" w:hAnsiTheme="minorHAnsi" w:cstheme="minorHAnsi"/>
                <w:color w:val="222222"/>
                <w:sz w:val="22"/>
              </w:rPr>
            </w:pPr>
            <w:r w:rsidRPr="00AC1E57">
              <w:rPr>
                <w:rFonts w:asciiTheme="minorHAnsi" w:hAnsiTheme="minorHAnsi" w:cstheme="minorHAnsi"/>
                <w:color w:val="222222"/>
                <w:sz w:val="22"/>
              </w:rPr>
              <w:t>Model anatomiczny mięśni</w:t>
            </w:r>
            <w:r>
              <w:rPr>
                <w:rFonts w:asciiTheme="minorHAnsi" w:hAnsiTheme="minorHAnsi" w:cstheme="minorHAnsi"/>
                <w:color w:val="222222"/>
                <w:sz w:val="22"/>
              </w:rPr>
              <w:t xml:space="preserve"> kończyny dolnej</w:t>
            </w:r>
            <w:r w:rsidRPr="00AC1E57">
              <w:rPr>
                <w:rFonts w:asciiTheme="minorHAnsi" w:hAnsiTheme="minorHAnsi" w:cstheme="minorHAnsi"/>
                <w:color w:val="222222"/>
                <w:sz w:val="22"/>
              </w:rPr>
              <w:t xml:space="preserve">, wielkości  naturalnej człowieka dorosłego </w:t>
            </w:r>
            <w:r w:rsidRPr="00081729">
              <w:rPr>
                <w:rFonts w:asciiTheme="minorHAnsi" w:hAnsiTheme="minorHAnsi" w:cstheme="minorHAnsi"/>
                <w:color w:val="222222"/>
                <w:sz w:val="22"/>
              </w:rPr>
              <w:t>eksponujący</w:t>
            </w:r>
            <w:r w:rsidRPr="00AC1E57">
              <w:rPr>
                <w:rFonts w:asciiTheme="minorHAnsi" w:hAnsiTheme="minorHAnsi" w:cstheme="minorHAnsi"/>
                <w:color w:val="222222"/>
                <w:sz w:val="22"/>
              </w:rPr>
              <w:t xml:space="preserve"> </w:t>
            </w:r>
            <w:r w:rsidRPr="005F3917">
              <w:rPr>
                <w:rFonts w:asciiTheme="minorHAnsi" w:hAnsiTheme="minorHAnsi" w:cstheme="minorHAnsi"/>
                <w:color w:val="222222"/>
                <w:sz w:val="22"/>
              </w:rPr>
              <w:t>mięśnie powierzchowne i głębokie, naczynia krwionośne, nerwy oraz więzadła.</w:t>
            </w:r>
          </w:p>
          <w:p w14:paraId="202632B9" w14:textId="77777777" w:rsidR="00171989" w:rsidRPr="00B951A8"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Pr>
                <w:rFonts w:asciiTheme="minorHAnsi" w:hAnsiTheme="minorHAnsi" w:cstheme="minorHAnsi"/>
                <w:color w:val="222222"/>
                <w:sz w:val="22"/>
              </w:rPr>
              <w:t>w</w:t>
            </w:r>
            <w:r w:rsidRPr="00E93853">
              <w:rPr>
                <w:rFonts w:asciiTheme="minorHAnsi" w:hAnsiTheme="minorHAnsi" w:cstheme="minorHAnsi"/>
                <w:color w:val="222222"/>
                <w:sz w:val="22"/>
              </w:rPr>
              <w:t>ykonany z trwałego, nadającego się do czyszczenia, niełamliwego tworzywa</w:t>
            </w:r>
          </w:p>
          <w:p w14:paraId="7474AF55" w14:textId="77777777" w:rsidR="00171989" w:rsidRPr="00AC1E57" w:rsidRDefault="00171989" w:rsidP="00171989">
            <w:pPr>
              <w:pStyle w:val="Akapitzlist"/>
              <w:numPr>
                <w:ilvl w:val="0"/>
                <w:numId w:val="28"/>
              </w:numPr>
              <w:shd w:val="clear" w:color="auto" w:fill="FFFFFF"/>
              <w:ind w:left="317"/>
              <w:jc w:val="both"/>
              <w:rPr>
                <w:rFonts w:asciiTheme="minorHAnsi" w:hAnsiTheme="minorHAnsi" w:cstheme="minorHAnsi"/>
                <w:color w:val="222222"/>
                <w:sz w:val="22"/>
              </w:rPr>
            </w:pPr>
            <w:r w:rsidRPr="00AC1E57">
              <w:rPr>
                <w:rFonts w:asciiTheme="minorHAnsi" w:hAnsiTheme="minorHAnsi" w:cstheme="minorHAnsi"/>
                <w:color w:val="222222"/>
                <w:sz w:val="22"/>
              </w:rPr>
              <w:t xml:space="preserve">wysoki stopień szczegółowości modelu, </w:t>
            </w:r>
          </w:p>
          <w:p w14:paraId="3B773EB3" w14:textId="77777777" w:rsidR="00171989" w:rsidRDefault="00171989" w:rsidP="00171989">
            <w:pPr>
              <w:pStyle w:val="Akapitzlist"/>
              <w:numPr>
                <w:ilvl w:val="0"/>
                <w:numId w:val="28"/>
              </w:numPr>
              <w:shd w:val="clear" w:color="auto" w:fill="FFFFFF"/>
              <w:ind w:left="317"/>
              <w:jc w:val="both"/>
              <w:rPr>
                <w:rFonts w:asciiTheme="minorHAnsi" w:hAnsiTheme="minorHAnsi" w:cstheme="minorHAnsi"/>
                <w:color w:val="222222"/>
                <w:sz w:val="22"/>
              </w:rPr>
            </w:pPr>
            <w:r w:rsidRPr="00AC1E57">
              <w:rPr>
                <w:rFonts w:asciiTheme="minorHAnsi" w:hAnsiTheme="minorHAnsi" w:cstheme="minorHAnsi"/>
                <w:color w:val="222222"/>
                <w:sz w:val="22"/>
              </w:rPr>
              <w:t>model umieszczony na stabilnym stojaku</w:t>
            </w:r>
            <w:r>
              <w:rPr>
                <w:rFonts w:asciiTheme="minorHAnsi" w:hAnsiTheme="minorHAnsi" w:cstheme="minorHAnsi"/>
                <w:color w:val="222222"/>
                <w:sz w:val="22"/>
              </w:rPr>
              <w:t>/podstawie</w:t>
            </w:r>
          </w:p>
          <w:p w14:paraId="68AD2561" w14:textId="77777777" w:rsidR="00171989" w:rsidRPr="00F96762" w:rsidRDefault="00171989" w:rsidP="00171989">
            <w:pPr>
              <w:pStyle w:val="Akapitzlist"/>
              <w:numPr>
                <w:ilvl w:val="0"/>
                <w:numId w:val="28"/>
              </w:numPr>
              <w:shd w:val="clear" w:color="auto" w:fill="FFFFFF"/>
              <w:ind w:left="317"/>
              <w:jc w:val="both"/>
              <w:rPr>
                <w:rFonts w:asciiTheme="minorHAnsi" w:hAnsiTheme="minorHAnsi" w:cstheme="minorHAnsi"/>
                <w:color w:val="222222"/>
                <w:sz w:val="22"/>
              </w:rPr>
            </w:pPr>
            <w:r w:rsidRPr="00F96762">
              <w:rPr>
                <w:rFonts w:asciiTheme="minorHAnsi" w:hAnsiTheme="minorHAnsi" w:cstheme="minorHAnsi"/>
                <w:color w:val="222222"/>
                <w:sz w:val="22"/>
              </w:rPr>
              <w:t>w zestawie pokrowiec</w:t>
            </w:r>
          </w:p>
          <w:p w14:paraId="557FD799" w14:textId="77777777" w:rsidR="00171989" w:rsidRDefault="00171989" w:rsidP="00171989">
            <w:pPr>
              <w:pStyle w:val="Akapitzlist"/>
              <w:numPr>
                <w:ilvl w:val="0"/>
                <w:numId w:val="28"/>
              </w:numPr>
              <w:shd w:val="clear" w:color="auto" w:fill="FFFFFF"/>
              <w:ind w:left="317"/>
              <w:jc w:val="both"/>
              <w:rPr>
                <w:rFonts w:asciiTheme="minorHAnsi" w:hAnsiTheme="minorHAnsi" w:cstheme="minorHAnsi"/>
                <w:color w:val="222222"/>
                <w:sz w:val="22"/>
              </w:rPr>
            </w:pPr>
            <w:r w:rsidRPr="005F3917">
              <w:rPr>
                <w:rFonts w:asciiTheme="minorHAnsi" w:hAnsiTheme="minorHAnsi" w:cstheme="minorHAnsi"/>
                <w:color w:val="222222"/>
                <w:sz w:val="22"/>
              </w:rPr>
              <w:t xml:space="preserve">możliwość rozłożenia modelu na następujące mięśnie:    napinacz powięzi szerokiej, rozcięgno podeszwowe,   prostownik długi palców,  prosty uda,  półścięgnisty i półbłoniasty,  smukły, pośladkowy średni, brzuchaty łydki, </w:t>
            </w:r>
            <w:proofErr w:type="spellStart"/>
            <w:r w:rsidRPr="005F3917">
              <w:rPr>
                <w:rFonts w:asciiTheme="minorHAnsi" w:hAnsiTheme="minorHAnsi" w:cstheme="minorHAnsi"/>
                <w:color w:val="222222"/>
                <w:sz w:val="22"/>
              </w:rPr>
              <w:t>płaszczkowaty</w:t>
            </w:r>
            <w:proofErr w:type="spellEnd"/>
            <w:r w:rsidRPr="005F3917">
              <w:rPr>
                <w:rFonts w:asciiTheme="minorHAnsi" w:hAnsiTheme="minorHAnsi" w:cstheme="minorHAnsi"/>
                <w:color w:val="222222"/>
                <w:sz w:val="22"/>
              </w:rPr>
              <w:t>,  pośladkowy wielki,  głowa długa mięśnia dwugłowego uda,</w:t>
            </w:r>
          </w:p>
          <w:p w14:paraId="247EEEDC" w14:textId="77777777" w:rsidR="00171989" w:rsidRDefault="00171989" w:rsidP="00171989">
            <w:pPr>
              <w:pStyle w:val="Akapitzlist"/>
              <w:numPr>
                <w:ilvl w:val="0"/>
                <w:numId w:val="28"/>
              </w:numPr>
              <w:shd w:val="clear" w:color="auto" w:fill="FFFFFF"/>
              <w:ind w:left="317"/>
              <w:jc w:val="both"/>
              <w:rPr>
                <w:rFonts w:asciiTheme="minorHAnsi" w:hAnsiTheme="minorHAnsi" w:cstheme="minorHAnsi"/>
                <w:color w:val="222222"/>
                <w:sz w:val="22"/>
              </w:rPr>
            </w:pPr>
            <w:r>
              <w:rPr>
                <w:rFonts w:asciiTheme="minorHAnsi" w:hAnsiTheme="minorHAnsi" w:cstheme="minorHAnsi"/>
                <w:color w:val="222222"/>
                <w:sz w:val="22"/>
              </w:rPr>
              <w:t>m</w:t>
            </w:r>
            <w:r w:rsidRPr="00081729">
              <w:rPr>
                <w:rFonts w:asciiTheme="minorHAnsi" w:hAnsiTheme="minorHAnsi" w:cstheme="minorHAnsi"/>
                <w:color w:val="222222"/>
                <w:sz w:val="22"/>
              </w:rPr>
              <w:t>ożliwość bezpłatnego korzystania z  cyfrowego obrazu oraz bazy wiedzy z anatomii na urządzeniu zewnętrznym (smartfon, tablet, komputer). Obraz cyfrowy musi umożliwiać widok modelu, możliwość powiększania, pomniejszania i  obracania</w:t>
            </w:r>
          </w:p>
          <w:p w14:paraId="6FA67EF7" w14:textId="349E4570" w:rsidR="00171989" w:rsidRPr="00C87E5B" w:rsidRDefault="00171989" w:rsidP="00171989">
            <w:pPr>
              <w:pStyle w:val="Akapitzlist"/>
              <w:numPr>
                <w:ilvl w:val="0"/>
                <w:numId w:val="2"/>
              </w:numPr>
              <w:shd w:val="clear" w:color="auto" w:fill="FFFFFF"/>
              <w:ind w:left="398"/>
              <w:rPr>
                <w:rFonts w:asciiTheme="minorHAnsi" w:hAnsiTheme="minorHAnsi" w:cstheme="minorHAnsi"/>
                <w:sz w:val="22"/>
              </w:rPr>
            </w:pPr>
            <w:r w:rsidRPr="00F96762">
              <w:rPr>
                <w:rFonts w:asciiTheme="minorHAnsi" w:hAnsiTheme="minorHAnsi" w:cstheme="minorHAnsi"/>
                <w:color w:val="222222"/>
                <w:sz w:val="22"/>
              </w:rPr>
              <w:t>model dostarczany wraz ze szczegółowym opisem modelu</w:t>
            </w:r>
          </w:p>
        </w:tc>
        <w:tc>
          <w:tcPr>
            <w:tcW w:w="708" w:type="dxa"/>
            <w:vAlign w:val="center"/>
          </w:tcPr>
          <w:p w14:paraId="7AB89F2E" w14:textId="6EBC8D27" w:rsidR="00171989" w:rsidRPr="00D159CC" w:rsidRDefault="00171989" w:rsidP="00171989">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t>2</w:t>
            </w:r>
          </w:p>
        </w:tc>
        <w:tc>
          <w:tcPr>
            <w:tcW w:w="4358" w:type="dxa"/>
            <w:vAlign w:val="center"/>
          </w:tcPr>
          <w:p w14:paraId="17BF8F6A" w14:textId="77777777" w:rsidR="00171989" w:rsidRPr="00617CCC" w:rsidRDefault="00171989" w:rsidP="00171989">
            <w:pPr>
              <w:autoSpaceDE w:val="0"/>
              <w:autoSpaceDN w:val="0"/>
              <w:adjustRightInd w:val="0"/>
              <w:jc w:val="center"/>
              <w:rPr>
                <w:rFonts w:asciiTheme="minorHAnsi" w:eastAsia="ArialNarrow" w:hAnsiTheme="minorHAnsi" w:cstheme="minorHAnsi"/>
                <w:b/>
                <w:bCs/>
                <w:sz w:val="22"/>
                <w:u w:val="single"/>
              </w:rPr>
            </w:pPr>
          </w:p>
        </w:tc>
      </w:tr>
      <w:tr w:rsidR="00171989" w:rsidRPr="00617CCC" w14:paraId="06B6364C" w14:textId="77777777" w:rsidTr="008B418B">
        <w:tc>
          <w:tcPr>
            <w:tcW w:w="447" w:type="dxa"/>
            <w:vAlign w:val="center"/>
          </w:tcPr>
          <w:p w14:paraId="31921E12" w14:textId="279298A4" w:rsidR="00171989" w:rsidRPr="00617CCC" w:rsidRDefault="00171989" w:rsidP="00171989">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t>3</w:t>
            </w:r>
          </w:p>
        </w:tc>
        <w:tc>
          <w:tcPr>
            <w:tcW w:w="2020" w:type="dxa"/>
            <w:vAlign w:val="center"/>
          </w:tcPr>
          <w:p w14:paraId="4D985562" w14:textId="48059D65" w:rsidR="00171989" w:rsidRDefault="00171989" w:rsidP="00171989">
            <w:pPr>
              <w:autoSpaceDE w:val="0"/>
              <w:autoSpaceDN w:val="0"/>
              <w:adjustRightInd w:val="0"/>
              <w:jc w:val="center"/>
              <w:rPr>
                <w:rFonts w:asciiTheme="minorHAnsi" w:eastAsia="ArialNarrow" w:hAnsiTheme="minorHAnsi" w:cstheme="minorHAnsi"/>
                <w:bCs/>
                <w:sz w:val="22"/>
              </w:rPr>
            </w:pPr>
            <w:r w:rsidRPr="001D3E8F">
              <w:rPr>
                <w:rFonts w:asciiTheme="minorHAnsi" w:eastAsia="ArialNarrow" w:hAnsiTheme="minorHAnsi" w:cstheme="minorHAnsi"/>
                <w:bCs/>
                <w:sz w:val="22"/>
              </w:rPr>
              <w:t>Model - czaszka z mięśniami twarzy</w:t>
            </w:r>
          </w:p>
        </w:tc>
        <w:tc>
          <w:tcPr>
            <w:tcW w:w="5529" w:type="dxa"/>
            <w:vAlign w:val="center"/>
          </w:tcPr>
          <w:p w14:paraId="6FFF4456" w14:textId="77777777" w:rsidR="00171989" w:rsidRPr="005F3917" w:rsidRDefault="00171989" w:rsidP="00171989">
            <w:pPr>
              <w:shd w:val="clear" w:color="auto" w:fill="FFFFFF"/>
              <w:jc w:val="both"/>
              <w:rPr>
                <w:rFonts w:asciiTheme="minorHAnsi" w:hAnsiTheme="minorHAnsi" w:cstheme="minorHAnsi"/>
                <w:b/>
                <w:bCs/>
                <w:color w:val="222222"/>
                <w:sz w:val="22"/>
              </w:rPr>
            </w:pPr>
            <w:r w:rsidRPr="005C208D">
              <w:rPr>
                <w:rFonts w:asciiTheme="minorHAnsi" w:hAnsiTheme="minorHAnsi" w:cstheme="minorHAnsi"/>
                <w:b/>
                <w:bCs/>
                <w:color w:val="222222"/>
                <w:sz w:val="22"/>
              </w:rPr>
              <w:t>Parametry nie gorsze niż lub równoważne:</w:t>
            </w:r>
          </w:p>
          <w:p w14:paraId="2EED78E0" w14:textId="77777777" w:rsidR="00171989"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sidRPr="005C208D">
              <w:rPr>
                <w:rFonts w:asciiTheme="minorHAnsi" w:hAnsiTheme="minorHAnsi" w:cstheme="minorHAnsi"/>
                <w:color w:val="222222"/>
                <w:sz w:val="22"/>
              </w:rPr>
              <w:t xml:space="preserve">Nowy, nieużywany, </w:t>
            </w:r>
            <w:proofErr w:type="spellStart"/>
            <w:r w:rsidRPr="005C208D">
              <w:rPr>
                <w:rFonts w:asciiTheme="minorHAnsi" w:hAnsiTheme="minorHAnsi" w:cstheme="minorHAnsi"/>
                <w:color w:val="222222"/>
                <w:sz w:val="22"/>
              </w:rPr>
              <w:t>niepowystawowy</w:t>
            </w:r>
            <w:proofErr w:type="spellEnd"/>
            <w:r w:rsidRPr="005C208D">
              <w:rPr>
                <w:rFonts w:asciiTheme="minorHAnsi" w:hAnsiTheme="minorHAnsi" w:cstheme="minorHAnsi"/>
                <w:color w:val="222222"/>
                <w:sz w:val="22"/>
              </w:rPr>
              <w:t xml:space="preserve">, </w:t>
            </w:r>
            <w:proofErr w:type="spellStart"/>
            <w:r w:rsidRPr="005C208D">
              <w:rPr>
                <w:rFonts w:asciiTheme="minorHAnsi" w:hAnsiTheme="minorHAnsi" w:cstheme="minorHAnsi"/>
                <w:color w:val="222222"/>
                <w:sz w:val="22"/>
              </w:rPr>
              <w:t>nierekondycjonowany</w:t>
            </w:r>
            <w:proofErr w:type="spellEnd"/>
          </w:p>
          <w:p w14:paraId="6742F6EC" w14:textId="77777777" w:rsidR="00171989" w:rsidRPr="005F3917" w:rsidRDefault="00171989" w:rsidP="00171989">
            <w:pPr>
              <w:pStyle w:val="Akapitzlist"/>
              <w:numPr>
                <w:ilvl w:val="0"/>
                <w:numId w:val="28"/>
              </w:numPr>
              <w:shd w:val="clear" w:color="auto" w:fill="FFFFFF"/>
              <w:ind w:left="398"/>
              <w:jc w:val="both"/>
              <w:rPr>
                <w:rFonts w:asciiTheme="minorHAnsi" w:hAnsiTheme="minorHAnsi" w:cstheme="minorHAnsi"/>
                <w:b/>
                <w:bCs/>
                <w:color w:val="222222"/>
                <w:sz w:val="22"/>
              </w:rPr>
            </w:pPr>
            <w:r>
              <w:rPr>
                <w:rFonts w:asciiTheme="minorHAnsi" w:hAnsiTheme="minorHAnsi" w:cstheme="minorHAnsi"/>
                <w:color w:val="222222"/>
                <w:sz w:val="22"/>
              </w:rPr>
              <w:t xml:space="preserve">Wysokiej jakości </w:t>
            </w:r>
            <w:r w:rsidRPr="005F3917">
              <w:rPr>
                <w:rFonts w:asciiTheme="minorHAnsi" w:hAnsiTheme="minorHAnsi" w:cstheme="minorHAnsi"/>
                <w:color w:val="222222"/>
                <w:sz w:val="22"/>
              </w:rPr>
              <w:t xml:space="preserve">model anatomiczny </w:t>
            </w:r>
            <w:r w:rsidRPr="00081729">
              <w:rPr>
                <w:rFonts w:asciiTheme="minorHAnsi" w:hAnsiTheme="minorHAnsi" w:cstheme="minorHAnsi"/>
                <w:color w:val="222222"/>
                <w:sz w:val="22"/>
              </w:rPr>
              <w:t>eksponujący</w:t>
            </w:r>
            <w:r w:rsidRPr="005F3917">
              <w:rPr>
                <w:rFonts w:asciiTheme="minorHAnsi" w:hAnsiTheme="minorHAnsi" w:cstheme="minorHAnsi"/>
                <w:color w:val="222222"/>
                <w:sz w:val="22"/>
              </w:rPr>
              <w:t xml:space="preserve"> mięśnie twarzy oraz </w:t>
            </w:r>
            <w:r>
              <w:rPr>
                <w:rFonts w:asciiTheme="minorHAnsi" w:hAnsiTheme="minorHAnsi" w:cstheme="minorHAnsi"/>
                <w:color w:val="222222"/>
                <w:sz w:val="22"/>
              </w:rPr>
              <w:t xml:space="preserve">mięśnie </w:t>
            </w:r>
            <w:r w:rsidRPr="005F3917">
              <w:rPr>
                <w:rFonts w:asciiTheme="minorHAnsi" w:hAnsiTheme="minorHAnsi" w:cstheme="minorHAnsi"/>
                <w:color w:val="222222"/>
                <w:sz w:val="22"/>
              </w:rPr>
              <w:t>żwaczowe</w:t>
            </w:r>
          </w:p>
          <w:p w14:paraId="0F07BBDD" w14:textId="77777777" w:rsidR="00171989"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sidRPr="005F3917">
              <w:rPr>
                <w:rFonts w:asciiTheme="minorHAnsi" w:hAnsiTheme="minorHAnsi" w:cstheme="minorHAnsi"/>
                <w:color w:val="222222"/>
                <w:sz w:val="22"/>
              </w:rPr>
              <w:lastRenderedPageBreak/>
              <w:t>możliwość zdemontowania mięśnia żwacza i pokrywy czaszki</w:t>
            </w:r>
          </w:p>
          <w:p w14:paraId="36BED7FD" w14:textId="77777777" w:rsidR="00171989"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Pr>
                <w:rFonts w:asciiTheme="minorHAnsi" w:hAnsiTheme="minorHAnsi" w:cstheme="minorHAnsi"/>
                <w:color w:val="222222"/>
                <w:sz w:val="22"/>
              </w:rPr>
              <w:t>oznaczone w czytelny sposób m</w:t>
            </w:r>
            <w:r w:rsidRPr="008367F6">
              <w:rPr>
                <w:rFonts w:asciiTheme="minorHAnsi" w:hAnsiTheme="minorHAnsi" w:cstheme="minorHAnsi"/>
                <w:color w:val="222222"/>
                <w:sz w:val="22"/>
              </w:rPr>
              <w:t>iejsca przyczepów</w:t>
            </w:r>
          </w:p>
          <w:p w14:paraId="5270E26B" w14:textId="77777777" w:rsidR="00171989" w:rsidRPr="008367F6"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sidRPr="008367F6">
              <w:rPr>
                <w:rFonts w:asciiTheme="minorHAnsi" w:hAnsiTheme="minorHAnsi" w:cstheme="minorHAnsi"/>
                <w:color w:val="222222"/>
                <w:sz w:val="22"/>
              </w:rPr>
              <w:t>ruchoma żuchwa</w:t>
            </w:r>
            <w:r>
              <w:t xml:space="preserve"> </w:t>
            </w:r>
          </w:p>
          <w:p w14:paraId="4FAB1716" w14:textId="77777777" w:rsidR="00171989"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sidRPr="008367F6">
              <w:rPr>
                <w:rFonts w:asciiTheme="minorHAnsi" w:hAnsiTheme="minorHAnsi" w:cstheme="minorHAnsi"/>
                <w:color w:val="222222"/>
                <w:sz w:val="22"/>
              </w:rPr>
              <w:t>model umieszczony na stabilnym stojaku/podstawie</w:t>
            </w:r>
          </w:p>
          <w:p w14:paraId="71A17643" w14:textId="77777777" w:rsidR="00171989" w:rsidRPr="00B951A8"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Pr>
                <w:rFonts w:asciiTheme="minorHAnsi" w:hAnsiTheme="minorHAnsi" w:cstheme="minorHAnsi"/>
                <w:color w:val="222222"/>
                <w:sz w:val="22"/>
              </w:rPr>
              <w:t>w</w:t>
            </w:r>
            <w:r w:rsidRPr="00E93853">
              <w:rPr>
                <w:rFonts w:asciiTheme="minorHAnsi" w:hAnsiTheme="minorHAnsi" w:cstheme="minorHAnsi"/>
                <w:color w:val="222222"/>
                <w:sz w:val="22"/>
              </w:rPr>
              <w:t>ykonany z trwałego, nadającego się do czyszczenia, niełamliwego tworzywa</w:t>
            </w:r>
          </w:p>
          <w:p w14:paraId="5A42EF49" w14:textId="77777777" w:rsidR="00171989" w:rsidRPr="00E93853"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Pr>
                <w:rFonts w:asciiTheme="minorHAnsi" w:hAnsiTheme="minorHAnsi" w:cstheme="minorHAnsi"/>
                <w:color w:val="222222"/>
                <w:sz w:val="22"/>
              </w:rPr>
              <w:t>w</w:t>
            </w:r>
            <w:r w:rsidRPr="00E93853">
              <w:rPr>
                <w:rFonts w:asciiTheme="minorHAnsi" w:hAnsiTheme="minorHAnsi" w:cstheme="minorHAnsi"/>
                <w:color w:val="222222"/>
                <w:sz w:val="22"/>
              </w:rPr>
              <w:t xml:space="preserve"> zestawie </w:t>
            </w:r>
            <w:r>
              <w:rPr>
                <w:rFonts w:asciiTheme="minorHAnsi" w:hAnsiTheme="minorHAnsi" w:cstheme="minorHAnsi"/>
                <w:color w:val="222222"/>
                <w:sz w:val="22"/>
              </w:rPr>
              <w:t>pokrowiec</w:t>
            </w:r>
          </w:p>
          <w:p w14:paraId="68106DF6" w14:textId="54E2A29A" w:rsidR="00171989" w:rsidRPr="007367F7" w:rsidRDefault="00171989" w:rsidP="00171989">
            <w:pPr>
              <w:pStyle w:val="Akapitzlist"/>
              <w:numPr>
                <w:ilvl w:val="0"/>
                <w:numId w:val="3"/>
              </w:numPr>
              <w:shd w:val="clear" w:color="auto" w:fill="FFFFFF"/>
              <w:ind w:left="398"/>
              <w:rPr>
                <w:rFonts w:asciiTheme="minorHAnsi" w:hAnsiTheme="minorHAnsi" w:cstheme="minorHAnsi"/>
                <w:b/>
                <w:bCs/>
                <w:color w:val="222222"/>
                <w:sz w:val="22"/>
              </w:rPr>
            </w:pPr>
            <w:r>
              <w:rPr>
                <w:rFonts w:asciiTheme="minorHAnsi" w:hAnsiTheme="minorHAnsi" w:cstheme="minorHAnsi"/>
                <w:color w:val="222222"/>
                <w:sz w:val="22"/>
              </w:rPr>
              <w:t>m</w:t>
            </w:r>
            <w:r w:rsidRPr="00081729">
              <w:rPr>
                <w:rFonts w:asciiTheme="minorHAnsi" w:hAnsiTheme="minorHAnsi" w:cstheme="minorHAnsi"/>
                <w:color w:val="222222"/>
                <w:sz w:val="22"/>
              </w:rPr>
              <w:t xml:space="preserve">ożliwość bezpłatnego korzystania z  cyfrowego obrazu oraz bazy wiedzy z anatomii na urządzeniu zewnętrznym (smartfon, tablet, komputer). Obraz cyfrowy musi umożliwiać widok modelu, możliwość powiększania, pomniejszania i  obracania </w:t>
            </w:r>
          </w:p>
        </w:tc>
        <w:tc>
          <w:tcPr>
            <w:tcW w:w="708" w:type="dxa"/>
            <w:vAlign w:val="center"/>
          </w:tcPr>
          <w:p w14:paraId="0789FD76" w14:textId="53C568F0" w:rsidR="00171989" w:rsidRPr="00D159CC" w:rsidRDefault="00171989" w:rsidP="00171989">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lastRenderedPageBreak/>
              <w:t>2</w:t>
            </w:r>
          </w:p>
        </w:tc>
        <w:tc>
          <w:tcPr>
            <w:tcW w:w="4358" w:type="dxa"/>
            <w:vAlign w:val="center"/>
          </w:tcPr>
          <w:p w14:paraId="53CD5156" w14:textId="77777777" w:rsidR="00171989" w:rsidRPr="00617CCC" w:rsidRDefault="00171989" w:rsidP="00171989">
            <w:pPr>
              <w:autoSpaceDE w:val="0"/>
              <w:autoSpaceDN w:val="0"/>
              <w:adjustRightInd w:val="0"/>
              <w:jc w:val="center"/>
              <w:rPr>
                <w:rFonts w:asciiTheme="minorHAnsi" w:eastAsia="ArialNarrow" w:hAnsiTheme="minorHAnsi" w:cstheme="minorHAnsi"/>
                <w:b/>
                <w:bCs/>
                <w:sz w:val="22"/>
                <w:u w:val="single"/>
              </w:rPr>
            </w:pPr>
          </w:p>
        </w:tc>
      </w:tr>
      <w:tr w:rsidR="00171989" w:rsidRPr="00617CCC" w14:paraId="075FD3C0" w14:textId="77777777" w:rsidTr="008B418B">
        <w:tc>
          <w:tcPr>
            <w:tcW w:w="447" w:type="dxa"/>
            <w:vAlign w:val="center"/>
          </w:tcPr>
          <w:p w14:paraId="50593698" w14:textId="3DF69D8D" w:rsidR="00171989" w:rsidRPr="00617CCC" w:rsidRDefault="00171989" w:rsidP="00171989">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t>4</w:t>
            </w:r>
          </w:p>
        </w:tc>
        <w:tc>
          <w:tcPr>
            <w:tcW w:w="2020" w:type="dxa"/>
            <w:vAlign w:val="center"/>
          </w:tcPr>
          <w:p w14:paraId="099044AE" w14:textId="36E40CBD" w:rsidR="00171989" w:rsidRDefault="00171989" w:rsidP="00171989">
            <w:pPr>
              <w:autoSpaceDE w:val="0"/>
              <w:autoSpaceDN w:val="0"/>
              <w:adjustRightInd w:val="0"/>
              <w:jc w:val="center"/>
              <w:rPr>
                <w:rFonts w:asciiTheme="minorHAnsi" w:eastAsia="ArialNarrow" w:hAnsiTheme="minorHAnsi" w:cstheme="minorHAnsi"/>
                <w:bCs/>
                <w:sz w:val="22"/>
              </w:rPr>
            </w:pPr>
            <w:r>
              <w:rPr>
                <w:rFonts w:asciiTheme="minorHAnsi" w:eastAsia="ArialNarrow" w:hAnsiTheme="minorHAnsi" w:cstheme="minorHAnsi"/>
                <w:bCs/>
                <w:sz w:val="22"/>
              </w:rPr>
              <w:t>Zestaw m</w:t>
            </w:r>
            <w:r w:rsidRPr="001D3E8F">
              <w:rPr>
                <w:rFonts w:asciiTheme="minorHAnsi" w:eastAsia="ArialNarrow" w:hAnsiTheme="minorHAnsi" w:cstheme="minorHAnsi"/>
                <w:bCs/>
                <w:sz w:val="22"/>
              </w:rPr>
              <w:t>odel</w:t>
            </w:r>
            <w:r>
              <w:rPr>
                <w:rFonts w:asciiTheme="minorHAnsi" w:eastAsia="ArialNarrow" w:hAnsiTheme="minorHAnsi" w:cstheme="minorHAnsi"/>
                <w:bCs/>
                <w:sz w:val="22"/>
              </w:rPr>
              <w:t>i</w:t>
            </w:r>
            <w:r w:rsidRPr="001D3E8F">
              <w:rPr>
                <w:rFonts w:asciiTheme="minorHAnsi" w:eastAsia="ArialNarrow" w:hAnsiTheme="minorHAnsi" w:cstheme="minorHAnsi"/>
                <w:bCs/>
                <w:sz w:val="22"/>
              </w:rPr>
              <w:t xml:space="preserve"> </w:t>
            </w:r>
            <w:r>
              <w:rPr>
                <w:rFonts w:asciiTheme="minorHAnsi" w:eastAsia="ArialNarrow" w:hAnsiTheme="minorHAnsi" w:cstheme="minorHAnsi"/>
                <w:bCs/>
                <w:sz w:val="22"/>
              </w:rPr>
              <w:t xml:space="preserve">miniatur </w:t>
            </w:r>
            <w:r w:rsidRPr="001D3E8F">
              <w:rPr>
                <w:rFonts w:asciiTheme="minorHAnsi" w:eastAsia="ArialNarrow" w:hAnsiTheme="minorHAnsi" w:cstheme="minorHAnsi"/>
                <w:bCs/>
                <w:sz w:val="22"/>
              </w:rPr>
              <w:t>stawów z mięśniami</w:t>
            </w:r>
          </w:p>
        </w:tc>
        <w:tc>
          <w:tcPr>
            <w:tcW w:w="5529" w:type="dxa"/>
            <w:vAlign w:val="center"/>
          </w:tcPr>
          <w:p w14:paraId="6C552811" w14:textId="77777777" w:rsidR="00171989" w:rsidRPr="005F3917" w:rsidRDefault="00171989" w:rsidP="00171989">
            <w:pPr>
              <w:shd w:val="clear" w:color="auto" w:fill="FFFFFF"/>
              <w:jc w:val="both"/>
              <w:rPr>
                <w:rFonts w:asciiTheme="minorHAnsi" w:hAnsiTheme="minorHAnsi" w:cstheme="minorHAnsi"/>
                <w:b/>
                <w:bCs/>
                <w:color w:val="222222"/>
                <w:sz w:val="22"/>
              </w:rPr>
            </w:pPr>
            <w:r w:rsidRPr="005C208D">
              <w:rPr>
                <w:rFonts w:asciiTheme="minorHAnsi" w:hAnsiTheme="minorHAnsi" w:cstheme="minorHAnsi"/>
                <w:b/>
                <w:bCs/>
                <w:color w:val="222222"/>
                <w:sz w:val="22"/>
              </w:rPr>
              <w:t>Parametry nie gorsze niż lub równoważne:</w:t>
            </w:r>
          </w:p>
          <w:p w14:paraId="19EF05EB" w14:textId="77777777" w:rsidR="00171989"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sidRPr="005C208D">
              <w:rPr>
                <w:rFonts w:asciiTheme="minorHAnsi" w:hAnsiTheme="minorHAnsi" w:cstheme="minorHAnsi"/>
                <w:color w:val="222222"/>
                <w:sz w:val="22"/>
              </w:rPr>
              <w:t xml:space="preserve">Nowy, nieużywany, </w:t>
            </w:r>
            <w:proofErr w:type="spellStart"/>
            <w:r w:rsidRPr="005C208D">
              <w:rPr>
                <w:rFonts w:asciiTheme="minorHAnsi" w:hAnsiTheme="minorHAnsi" w:cstheme="minorHAnsi"/>
                <w:color w:val="222222"/>
                <w:sz w:val="22"/>
              </w:rPr>
              <w:t>niepowystawowy</w:t>
            </w:r>
            <w:proofErr w:type="spellEnd"/>
            <w:r w:rsidRPr="005C208D">
              <w:rPr>
                <w:rFonts w:asciiTheme="minorHAnsi" w:hAnsiTheme="minorHAnsi" w:cstheme="minorHAnsi"/>
                <w:color w:val="222222"/>
                <w:sz w:val="22"/>
              </w:rPr>
              <w:t xml:space="preserve">, </w:t>
            </w:r>
            <w:proofErr w:type="spellStart"/>
            <w:r w:rsidRPr="005C208D">
              <w:rPr>
                <w:rFonts w:asciiTheme="minorHAnsi" w:hAnsiTheme="minorHAnsi" w:cstheme="minorHAnsi"/>
                <w:color w:val="222222"/>
                <w:sz w:val="22"/>
              </w:rPr>
              <w:t>nierekondycjonowany</w:t>
            </w:r>
            <w:proofErr w:type="spellEnd"/>
          </w:p>
          <w:p w14:paraId="01C2D806" w14:textId="77777777" w:rsidR="00171989" w:rsidRPr="00046E69" w:rsidRDefault="00171989" w:rsidP="00171989">
            <w:pPr>
              <w:pStyle w:val="Akapitzlist"/>
              <w:numPr>
                <w:ilvl w:val="0"/>
                <w:numId w:val="28"/>
              </w:numPr>
              <w:ind w:left="398"/>
              <w:rPr>
                <w:rFonts w:asciiTheme="minorHAnsi" w:hAnsiTheme="minorHAnsi" w:cstheme="minorHAnsi"/>
                <w:color w:val="222222"/>
                <w:sz w:val="22"/>
              </w:rPr>
            </w:pPr>
            <w:r w:rsidRPr="00F96762">
              <w:rPr>
                <w:rFonts w:asciiTheme="minorHAnsi" w:hAnsiTheme="minorHAnsi" w:cstheme="minorHAnsi"/>
                <w:color w:val="222222"/>
                <w:sz w:val="22"/>
              </w:rPr>
              <w:t>Zestaw minimum czterech modeli stawów z mięśniami w tym  staw biodrowy/obręczy biodrowej z więzadłami i przekrojem (model wraz głównymi więzadłami oraz przekrojem proksymalnego stawu biodrowego), łokciowy, ramieniowy ze stożkami rotatorów (model wraz głównymi więzadłami oraz przekrojem proksymalnego fragmentu kości ramiennej)</w:t>
            </w:r>
            <w:r>
              <w:rPr>
                <w:rFonts w:asciiTheme="minorHAnsi" w:hAnsiTheme="minorHAnsi" w:cstheme="minorHAnsi"/>
                <w:color w:val="222222"/>
                <w:sz w:val="22"/>
              </w:rPr>
              <w:t xml:space="preserve">, </w:t>
            </w:r>
            <w:r w:rsidRPr="00F96762">
              <w:rPr>
                <w:rFonts w:asciiTheme="minorHAnsi" w:hAnsiTheme="minorHAnsi" w:cstheme="minorHAnsi"/>
                <w:color w:val="222222"/>
                <w:sz w:val="22"/>
              </w:rPr>
              <w:t>kolanowy</w:t>
            </w:r>
            <w:r>
              <w:t xml:space="preserve"> </w:t>
            </w:r>
            <w:r w:rsidRPr="00F96762">
              <w:rPr>
                <w:rFonts w:asciiTheme="minorHAnsi" w:hAnsiTheme="minorHAnsi" w:cstheme="minorHAnsi"/>
                <w:color w:val="222222"/>
                <w:sz w:val="22"/>
              </w:rPr>
              <w:t>z więzadłami i przekrojem (</w:t>
            </w:r>
            <w:r>
              <w:rPr>
                <w:rFonts w:asciiTheme="minorHAnsi" w:hAnsiTheme="minorHAnsi" w:cstheme="minorHAnsi"/>
                <w:color w:val="222222"/>
                <w:sz w:val="22"/>
              </w:rPr>
              <w:t xml:space="preserve">model </w:t>
            </w:r>
            <w:r w:rsidRPr="00F96762">
              <w:rPr>
                <w:rFonts w:asciiTheme="minorHAnsi" w:hAnsiTheme="minorHAnsi" w:cstheme="minorHAnsi"/>
                <w:color w:val="222222"/>
                <w:sz w:val="22"/>
              </w:rPr>
              <w:t>z głównymi więzadłami oraz przekrojem stawu</w:t>
            </w:r>
          </w:p>
          <w:p w14:paraId="2AE614E1" w14:textId="77777777" w:rsidR="00171989"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Pr>
                <w:rFonts w:asciiTheme="minorHAnsi" w:hAnsiTheme="minorHAnsi" w:cstheme="minorHAnsi"/>
                <w:color w:val="222222"/>
                <w:sz w:val="22"/>
              </w:rPr>
              <w:t xml:space="preserve">modele z funkcją ruchów obrotowych </w:t>
            </w:r>
          </w:p>
          <w:p w14:paraId="57BBC625" w14:textId="77777777" w:rsidR="00171989" w:rsidRPr="00B951A8"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Pr>
                <w:rFonts w:asciiTheme="minorHAnsi" w:hAnsiTheme="minorHAnsi" w:cstheme="minorHAnsi"/>
                <w:color w:val="222222"/>
                <w:sz w:val="22"/>
              </w:rPr>
              <w:t>w</w:t>
            </w:r>
            <w:r w:rsidRPr="00E93853">
              <w:rPr>
                <w:rFonts w:asciiTheme="minorHAnsi" w:hAnsiTheme="minorHAnsi" w:cstheme="minorHAnsi"/>
                <w:color w:val="222222"/>
                <w:sz w:val="22"/>
              </w:rPr>
              <w:t>ykonan</w:t>
            </w:r>
            <w:r>
              <w:rPr>
                <w:rFonts w:asciiTheme="minorHAnsi" w:hAnsiTheme="minorHAnsi" w:cstheme="minorHAnsi"/>
                <w:color w:val="222222"/>
                <w:sz w:val="22"/>
              </w:rPr>
              <w:t>e</w:t>
            </w:r>
            <w:r w:rsidRPr="00E93853">
              <w:rPr>
                <w:rFonts w:asciiTheme="minorHAnsi" w:hAnsiTheme="minorHAnsi" w:cstheme="minorHAnsi"/>
                <w:color w:val="222222"/>
                <w:sz w:val="22"/>
              </w:rPr>
              <w:t xml:space="preserve"> z trwałego, nadającego się do czyszczenia, niełamliwego tworzywa</w:t>
            </w:r>
            <w:r w:rsidRPr="00F96762">
              <w:rPr>
                <w:rFonts w:asciiTheme="minorHAnsi" w:hAnsiTheme="minorHAnsi" w:cstheme="minorHAnsi"/>
                <w:color w:val="222222"/>
                <w:sz w:val="22"/>
              </w:rPr>
              <w:t xml:space="preserve"> (podstawa </w:t>
            </w:r>
            <w:r>
              <w:rPr>
                <w:rFonts w:asciiTheme="minorHAnsi" w:hAnsiTheme="minorHAnsi" w:cstheme="minorHAnsi"/>
                <w:color w:val="222222"/>
                <w:sz w:val="22"/>
              </w:rPr>
              <w:t xml:space="preserve"> oraz</w:t>
            </w:r>
            <w:r w:rsidRPr="00F96762">
              <w:rPr>
                <w:rFonts w:asciiTheme="minorHAnsi" w:hAnsiTheme="minorHAnsi" w:cstheme="minorHAnsi"/>
                <w:color w:val="222222"/>
                <w:sz w:val="22"/>
              </w:rPr>
              <w:t xml:space="preserve"> elementy imitujące kości oraz elastycznych silikonów (elementy imitujące ścięgna i więzadła)</w:t>
            </w:r>
          </w:p>
          <w:p w14:paraId="59AD5215" w14:textId="77777777" w:rsidR="00171989"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sidRPr="007B4BC1">
              <w:rPr>
                <w:rFonts w:asciiTheme="minorHAnsi" w:hAnsiTheme="minorHAnsi" w:cstheme="minorHAnsi"/>
                <w:color w:val="222222"/>
                <w:sz w:val="22"/>
              </w:rPr>
              <w:t>oznaczone w czytelny sposób</w:t>
            </w:r>
            <w:r>
              <w:rPr>
                <w:rFonts w:asciiTheme="minorHAnsi" w:hAnsiTheme="minorHAnsi" w:cstheme="minorHAnsi"/>
                <w:color w:val="222222"/>
                <w:sz w:val="22"/>
              </w:rPr>
              <w:t xml:space="preserve"> mięśnie oraz </w:t>
            </w:r>
            <w:r w:rsidRPr="007B4BC1">
              <w:rPr>
                <w:rFonts w:asciiTheme="minorHAnsi" w:hAnsiTheme="minorHAnsi" w:cstheme="minorHAnsi"/>
                <w:color w:val="222222"/>
                <w:sz w:val="22"/>
              </w:rPr>
              <w:t xml:space="preserve"> miejsca przyczepó</w:t>
            </w:r>
            <w:r>
              <w:rPr>
                <w:rFonts w:asciiTheme="minorHAnsi" w:hAnsiTheme="minorHAnsi" w:cstheme="minorHAnsi"/>
                <w:color w:val="222222"/>
                <w:sz w:val="22"/>
              </w:rPr>
              <w:t>w</w:t>
            </w:r>
          </w:p>
          <w:p w14:paraId="6932C4E5" w14:textId="77777777" w:rsidR="00171989" w:rsidRPr="00B951A8"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sidRPr="00B951A8">
              <w:rPr>
                <w:rFonts w:asciiTheme="minorHAnsi" w:hAnsiTheme="minorHAnsi" w:cstheme="minorHAnsi"/>
                <w:color w:val="222222"/>
                <w:sz w:val="22"/>
              </w:rPr>
              <w:lastRenderedPageBreak/>
              <w:t xml:space="preserve">możliwość bezpłatnego korzystania z  cyfrowego obrazu oraz bazy wiedzy z anatomii na urządzeniu zewnętrznym (smartfon, tablet, komputer). Obraz cyfrowy musi umożliwiać widok modelu, możliwość powiększania, pomniejszania i  obracania </w:t>
            </w:r>
          </w:p>
          <w:p w14:paraId="5BB87A27" w14:textId="77777777" w:rsidR="00171989"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sidRPr="001035C9">
              <w:rPr>
                <w:rFonts w:asciiTheme="minorHAnsi" w:hAnsiTheme="minorHAnsi" w:cstheme="minorHAnsi"/>
                <w:color w:val="222222"/>
                <w:sz w:val="22"/>
              </w:rPr>
              <w:t>model umieszczony na stabilnym stojaku/podstawi</w:t>
            </w:r>
            <w:r>
              <w:rPr>
                <w:rFonts w:asciiTheme="minorHAnsi" w:hAnsiTheme="minorHAnsi" w:cstheme="minorHAnsi"/>
                <w:color w:val="222222"/>
                <w:sz w:val="22"/>
              </w:rPr>
              <w:t>e</w:t>
            </w:r>
          </w:p>
          <w:p w14:paraId="7EA78A6B" w14:textId="4F3318C3" w:rsidR="00171989" w:rsidRPr="007367F7" w:rsidRDefault="00171989" w:rsidP="00171989">
            <w:pPr>
              <w:pStyle w:val="Akapitzlist"/>
              <w:numPr>
                <w:ilvl w:val="0"/>
                <w:numId w:val="4"/>
              </w:numPr>
              <w:shd w:val="clear" w:color="auto" w:fill="FFFFFF"/>
              <w:ind w:left="398"/>
              <w:rPr>
                <w:rFonts w:asciiTheme="minorHAnsi" w:hAnsiTheme="minorHAnsi" w:cstheme="minorHAnsi"/>
                <w:b/>
                <w:bCs/>
                <w:color w:val="222222"/>
                <w:sz w:val="22"/>
              </w:rPr>
            </w:pPr>
            <w:r>
              <w:rPr>
                <w:rFonts w:asciiTheme="minorHAnsi" w:hAnsiTheme="minorHAnsi" w:cstheme="minorHAnsi"/>
                <w:color w:val="222222"/>
                <w:sz w:val="22"/>
              </w:rPr>
              <w:t>w</w:t>
            </w:r>
            <w:r w:rsidRPr="00E93853">
              <w:rPr>
                <w:rFonts w:asciiTheme="minorHAnsi" w:hAnsiTheme="minorHAnsi" w:cstheme="minorHAnsi"/>
                <w:color w:val="222222"/>
                <w:sz w:val="22"/>
              </w:rPr>
              <w:t xml:space="preserve"> zestawie </w:t>
            </w:r>
            <w:r>
              <w:rPr>
                <w:rFonts w:asciiTheme="minorHAnsi" w:hAnsiTheme="minorHAnsi" w:cstheme="minorHAnsi"/>
                <w:color w:val="222222"/>
                <w:sz w:val="22"/>
              </w:rPr>
              <w:t>pokrowiec</w:t>
            </w:r>
          </w:p>
        </w:tc>
        <w:tc>
          <w:tcPr>
            <w:tcW w:w="708" w:type="dxa"/>
            <w:vAlign w:val="center"/>
          </w:tcPr>
          <w:p w14:paraId="5BFAAE19" w14:textId="57A0FB85" w:rsidR="00171989" w:rsidRPr="00D159CC" w:rsidRDefault="00171989" w:rsidP="00171989">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lastRenderedPageBreak/>
              <w:t>2</w:t>
            </w:r>
          </w:p>
        </w:tc>
        <w:tc>
          <w:tcPr>
            <w:tcW w:w="4358" w:type="dxa"/>
            <w:vAlign w:val="center"/>
          </w:tcPr>
          <w:p w14:paraId="3AF5EBB2" w14:textId="77777777" w:rsidR="00171989" w:rsidRPr="00617CCC" w:rsidRDefault="00171989" w:rsidP="00171989">
            <w:pPr>
              <w:autoSpaceDE w:val="0"/>
              <w:autoSpaceDN w:val="0"/>
              <w:adjustRightInd w:val="0"/>
              <w:jc w:val="center"/>
              <w:rPr>
                <w:rFonts w:asciiTheme="minorHAnsi" w:eastAsia="ArialNarrow" w:hAnsiTheme="minorHAnsi" w:cstheme="minorHAnsi"/>
                <w:b/>
                <w:bCs/>
                <w:sz w:val="22"/>
                <w:u w:val="single"/>
              </w:rPr>
            </w:pPr>
          </w:p>
        </w:tc>
      </w:tr>
      <w:tr w:rsidR="00171989" w:rsidRPr="00617CCC" w14:paraId="18386826" w14:textId="77777777" w:rsidTr="008B418B">
        <w:tc>
          <w:tcPr>
            <w:tcW w:w="447" w:type="dxa"/>
            <w:vAlign w:val="center"/>
          </w:tcPr>
          <w:p w14:paraId="6D21E776" w14:textId="3906F91F" w:rsidR="00171989" w:rsidRPr="00617CCC" w:rsidRDefault="00171989" w:rsidP="00171989">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t>5</w:t>
            </w:r>
          </w:p>
        </w:tc>
        <w:tc>
          <w:tcPr>
            <w:tcW w:w="2020" w:type="dxa"/>
            <w:vAlign w:val="center"/>
          </w:tcPr>
          <w:p w14:paraId="48B97AC0" w14:textId="7B7C6B98" w:rsidR="00171989" w:rsidRDefault="00171989" w:rsidP="00171989">
            <w:pPr>
              <w:autoSpaceDE w:val="0"/>
              <w:autoSpaceDN w:val="0"/>
              <w:adjustRightInd w:val="0"/>
              <w:jc w:val="center"/>
              <w:rPr>
                <w:rFonts w:asciiTheme="minorHAnsi" w:eastAsia="ArialNarrow" w:hAnsiTheme="minorHAnsi" w:cstheme="minorHAnsi"/>
                <w:bCs/>
                <w:sz w:val="22"/>
              </w:rPr>
            </w:pPr>
            <w:r>
              <w:rPr>
                <w:rFonts w:asciiTheme="minorHAnsi" w:eastAsia="ArialNarrow" w:hAnsiTheme="minorHAnsi" w:cstheme="minorHAnsi"/>
                <w:bCs/>
                <w:sz w:val="22"/>
              </w:rPr>
              <w:t>Zestaw m</w:t>
            </w:r>
            <w:r w:rsidRPr="001D3E8F">
              <w:rPr>
                <w:rFonts w:asciiTheme="minorHAnsi" w:eastAsia="ArialNarrow" w:hAnsiTheme="minorHAnsi" w:cstheme="minorHAnsi"/>
                <w:bCs/>
                <w:sz w:val="22"/>
              </w:rPr>
              <w:t>odel</w:t>
            </w:r>
            <w:r>
              <w:rPr>
                <w:rFonts w:asciiTheme="minorHAnsi" w:eastAsia="ArialNarrow" w:hAnsiTheme="minorHAnsi" w:cstheme="minorHAnsi"/>
                <w:bCs/>
                <w:sz w:val="22"/>
              </w:rPr>
              <w:t>i</w:t>
            </w:r>
            <w:r w:rsidRPr="001D3E8F">
              <w:rPr>
                <w:rFonts w:asciiTheme="minorHAnsi" w:eastAsia="ArialNarrow" w:hAnsiTheme="minorHAnsi" w:cstheme="minorHAnsi"/>
                <w:bCs/>
                <w:sz w:val="22"/>
              </w:rPr>
              <w:t xml:space="preserve"> mięśni ludzkich</w:t>
            </w:r>
          </w:p>
        </w:tc>
        <w:tc>
          <w:tcPr>
            <w:tcW w:w="5529" w:type="dxa"/>
            <w:vAlign w:val="center"/>
          </w:tcPr>
          <w:p w14:paraId="6228085C" w14:textId="77777777" w:rsidR="00171989" w:rsidRPr="005F3917" w:rsidRDefault="00171989" w:rsidP="00171989">
            <w:pPr>
              <w:shd w:val="clear" w:color="auto" w:fill="FFFFFF"/>
              <w:jc w:val="both"/>
              <w:rPr>
                <w:rFonts w:asciiTheme="minorHAnsi" w:hAnsiTheme="minorHAnsi" w:cstheme="minorHAnsi"/>
                <w:b/>
                <w:bCs/>
                <w:color w:val="222222"/>
                <w:sz w:val="22"/>
              </w:rPr>
            </w:pPr>
            <w:r w:rsidRPr="005C208D">
              <w:rPr>
                <w:rFonts w:asciiTheme="minorHAnsi" w:hAnsiTheme="minorHAnsi" w:cstheme="minorHAnsi"/>
                <w:b/>
                <w:bCs/>
                <w:color w:val="222222"/>
                <w:sz w:val="22"/>
              </w:rPr>
              <w:t>Parametry nie gorsze niż lub równoważne:</w:t>
            </w:r>
          </w:p>
          <w:p w14:paraId="34D5A1BE" w14:textId="77777777" w:rsidR="00171989"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sidRPr="005C208D">
              <w:rPr>
                <w:rFonts w:asciiTheme="minorHAnsi" w:hAnsiTheme="minorHAnsi" w:cstheme="minorHAnsi"/>
                <w:color w:val="222222"/>
                <w:sz w:val="22"/>
              </w:rPr>
              <w:t xml:space="preserve">Nowy, nieużywany, </w:t>
            </w:r>
            <w:proofErr w:type="spellStart"/>
            <w:r w:rsidRPr="005C208D">
              <w:rPr>
                <w:rFonts w:asciiTheme="minorHAnsi" w:hAnsiTheme="minorHAnsi" w:cstheme="minorHAnsi"/>
                <w:color w:val="222222"/>
                <w:sz w:val="22"/>
              </w:rPr>
              <w:t>niepowystawowy</w:t>
            </w:r>
            <w:proofErr w:type="spellEnd"/>
            <w:r w:rsidRPr="005C208D">
              <w:rPr>
                <w:rFonts w:asciiTheme="minorHAnsi" w:hAnsiTheme="minorHAnsi" w:cstheme="minorHAnsi"/>
                <w:color w:val="222222"/>
                <w:sz w:val="22"/>
              </w:rPr>
              <w:t xml:space="preserve">, </w:t>
            </w:r>
            <w:proofErr w:type="spellStart"/>
            <w:r w:rsidRPr="005C208D">
              <w:rPr>
                <w:rFonts w:asciiTheme="minorHAnsi" w:hAnsiTheme="minorHAnsi" w:cstheme="minorHAnsi"/>
                <w:color w:val="222222"/>
                <w:sz w:val="22"/>
              </w:rPr>
              <w:t>nierekondycjonowany</w:t>
            </w:r>
            <w:proofErr w:type="spellEnd"/>
          </w:p>
          <w:p w14:paraId="02AAB438" w14:textId="77777777" w:rsidR="00171989"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sidRPr="003C2E1D">
              <w:rPr>
                <w:rFonts w:asciiTheme="minorHAnsi" w:hAnsiTheme="minorHAnsi" w:cstheme="minorHAnsi"/>
                <w:color w:val="222222"/>
                <w:sz w:val="22"/>
              </w:rPr>
              <w:t xml:space="preserve">Wysokiej jakości model anatomiczny eksponujący mięśnie </w:t>
            </w:r>
            <w:r>
              <w:rPr>
                <w:rFonts w:asciiTheme="minorHAnsi" w:hAnsiTheme="minorHAnsi" w:cstheme="minorHAnsi"/>
                <w:color w:val="222222"/>
                <w:sz w:val="22"/>
              </w:rPr>
              <w:t>człowieka dorosłego</w:t>
            </w:r>
            <w:r>
              <w:t xml:space="preserve"> </w:t>
            </w:r>
            <w:r w:rsidRPr="00B951A8">
              <w:rPr>
                <w:rFonts w:asciiTheme="minorHAnsi" w:hAnsiTheme="minorHAnsi" w:cstheme="minorHAnsi"/>
                <w:color w:val="222222"/>
                <w:sz w:val="22"/>
              </w:rPr>
              <w:t>w formie trójwymiarowej.</w:t>
            </w:r>
          </w:p>
          <w:p w14:paraId="69D072AD" w14:textId="77777777" w:rsidR="00171989"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sidRPr="00B951A8">
              <w:rPr>
                <w:rFonts w:asciiTheme="minorHAnsi" w:hAnsiTheme="minorHAnsi" w:cstheme="minorHAnsi"/>
                <w:color w:val="222222"/>
                <w:sz w:val="22"/>
              </w:rPr>
              <w:t>realistycznie odwzorow</w:t>
            </w:r>
            <w:r>
              <w:rPr>
                <w:rFonts w:asciiTheme="minorHAnsi" w:hAnsiTheme="minorHAnsi" w:cstheme="minorHAnsi"/>
                <w:color w:val="222222"/>
                <w:sz w:val="22"/>
              </w:rPr>
              <w:t>anie</w:t>
            </w:r>
            <w:r w:rsidRPr="00B951A8">
              <w:rPr>
                <w:rFonts w:asciiTheme="minorHAnsi" w:hAnsiTheme="minorHAnsi" w:cstheme="minorHAnsi"/>
                <w:color w:val="222222"/>
                <w:sz w:val="22"/>
              </w:rPr>
              <w:t xml:space="preserve"> struktur mięśni, narządów i układów wewnętrznych</w:t>
            </w:r>
          </w:p>
          <w:p w14:paraId="7CCC48BD" w14:textId="77777777" w:rsidR="00171989"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Pr>
                <w:rFonts w:asciiTheme="minorHAnsi" w:hAnsiTheme="minorHAnsi" w:cstheme="minorHAnsi"/>
                <w:color w:val="222222"/>
                <w:sz w:val="22"/>
              </w:rPr>
              <w:t xml:space="preserve">Model </w:t>
            </w:r>
            <w:r w:rsidRPr="003C2E1D">
              <w:rPr>
                <w:rFonts w:asciiTheme="minorHAnsi" w:hAnsiTheme="minorHAnsi" w:cstheme="minorHAnsi"/>
                <w:color w:val="222222"/>
                <w:sz w:val="22"/>
              </w:rPr>
              <w:t>eksponujący mięśnie powierzchowne i głębokie</w:t>
            </w:r>
            <w:r>
              <w:rPr>
                <w:rFonts w:asciiTheme="minorHAnsi" w:hAnsiTheme="minorHAnsi" w:cstheme="minorHAnsi"/>
                <w:color w:val="222222"/>
                <w:sz w:val="22"/>
              </w:rPr>
              <w:t xml:space="preserve"> oraz żyły powierzchowne a także narządy wewnętrzne (</w:t>
            </w:r>
            <w:proofErr w:type="spellStart"/>
            <w:r>
              <w:rPr>
                <w:rFonts w:asciiTheme="minorHAnsi" w:hAnsiTheme="minorHAnsi" w:cstheme="minorHAnsi"/>
                <w:color w:val="222222"/>
                <w:sz w:val="22"/>
              </w:rPr>
              <w:t>demontowalne</w:t>
            </w:r>
            <w:proofErr w:type="spellEnd"/>
            <w:r>
              <w:rPr>
                <w:rFonts w:asciiTheme="minorHAnsi" w:hAnsiTheme="minorHAnsi" w:cstheme="minorHAnsi"/>
                <w:color w:val="222222"/>
                <w:sz w:val="22"/>
              </w:rPr>
              <w:t>) w tym: mózg, serce, żołądek, wątroba, płuca</w:t>
            </w:r>
          </w:p>
          <w:p w14:paraId="440F6F19" w14:textId="77777777" w:rsidR="00171989"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proofErr w:type="spellStart"/>
            <w:r>
              <w:rPr>
                <w:rFonts w:asciiTheme="minorHAnsi" w:hAnsiTheme="minorHAnsi" w:cstheme="minorHAnsi"/>
                <w:color w:val="222222"/>
                <w:sz w:val="22"/>
              </w:rPr>
              <w:t>Demontowalne</w:t>
            </w:r>
            <w:proofErr w:type="spellEnd"/>
            <w:r>
              <w:rPr>
                <w:rFonts w:asciiTheme="minorHAnsi" w:hAnsiTheme="minorHAnsi" w:cstheme="minorHAnsi"/>
                <w:color w:val="222222"/>
                <w:sz w:val="22"/>
              </w:rPr>
              <w:t xml:space="preserve"> minimum sześcio-częściowe mięśniowe kończyny górne</w:t>
            </w:r>
          </w:p>
          <w:p w14:paraId="1F25F66A" w14:textId="77777777" w:rsidR="00171989" w:rsidRPr="003C2E1D"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sidRPr="003C2E1D">
              <w:rPr>
                <w:rFonts w:asciiTheme="minorHAnsi" w:hAnsiTheme="minorHAnsi" w:cstheme="minorHAnsi"/>
                <w:color w:val="222222"/>
                <w:sz w:val="22"/>
              </w:rPr>
              <w:t xml:space="preserve">minimum </w:t>
            </w:r>
            <w:r>
              <w:rPr>
                <w:rFonts w:asciiTheme="minorHAnsi" w:hAnsiTheme="minorHAnsi" w:cstheme="minorHAnsi"/>
                <w:color w:val="222222"/>
                <w:sz w:val="22"/>
              </w:rPr>
              <w:t>ośmio</w:t>
            </w:r>
            <w:r w:rsidRPr="003C2E1D">
              <w:rPr>
                <w:rFonts w:asciiTheme="minorHAnsi" w:hAnsiTheme="minorHAnsi" w:cstheme="minorHAnsi"/>
                <w:color w:val="222222"/>
                <w:sz w:val="22"/>
              </w:rPr>
              <w:t xml:space="preserve">-częściowe mięśniowe kończyny </w:t>
            </w:r>
            <w:r>
              <w:rPr>
                <w:rFonts w:asciiTheme="minorHAnsi" w:hAnsiTheme="minorHAnsi" w:cstheme="minorHAnsi"/>
                <w:color w:val="222222"/>
                <w:sz w:val="22"/>
              </w:rPr>
              <w:t>dolne</w:t>
            </w:r>
          </w:p>
          <w:p w14:paraId="0E6AFC4E" w14:textId="77777777" w:rsidR="00171989" w:rsidRPr="00B951A8"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Pr>
                <w:rFonts w:asciiTheme="minorHAnsi" w:hAnsiTheme="minorHAnsi" w:cstheme="minorHAnsi"/>
                <w:color w:val="222222"/>
                <w:sz w:val="22"/>
              </w:rPr>
              <w:t xml:space="preserve">oznaczone w czytelny sposób </w:t>
            </w:r>
            <w:r w:rsidRPr="001035C9">
              <w:rPr>
                <w:rFonts w:asciiTheme="minorHAnsi" w:hAnsiTheme="minorHAnsi" w:cstheme="minorHAnsi"/>
                <w:color w:val="222222"/>
                <w:sz w:val="22"/>
              </w:rPr>
              <w:t>punkty początkowe i końcow</w:t>
            </w:r>
            <w:r>
              <w:rPr>
                <w:rFonts w:asciiTheme="minorHAnsi" w:hAnsiTheme="minorHAnsi" w:cstheme="minorHAnsi"/>
                <w:color w:val="222222"/>
                <w:sz w:val="22"/>
              </w:rPr>
              <w:t>e</w:t>
            </w:r>
          </w:p>
          <w:p w14:paraId="395DEDDD" w14:textId="77777777" w:rsidR="00171989"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sidRPr="008367F6">
              <w:rPr>
                <w:rFonts w:asciiTheme="minorHAnsi" w:hAnsiTheme="minorHAnsi" w:cstheme="minorHAnsi"/>
                <w:color w:val="222222"/>
                <w:sz w:val="22"/>
              </w:rPr>
              <w:t>model umieszczony na stabilnym stojaku/podstawie</w:t>
            </w:r>
          </w:p>
          <w:p w14:paraId="637B1398" w14:textId="77777777" w:rsidR="00171989"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Pr>
                <w:rFonts w:asciiTheme="minorHAnsi" w:hAnsiTheme="minorHAnsi" w:cstheme="minorHAnsi"/>
                <w:color w:val="222222"/>
                <w:sz w:val="22"/>
              </w:rPr>
              <w:t>w</w:t>
            </w:r>
            <w:r w:rsidRPr="00E93853">
              <w:rPr>
                <w:rFonts w:asciiTheme="minorHAnsi" w:hAnsiTheme="minorHAnsi" w:cstheme="minorHAnsi"/>
                <w:color w:val="222222"/>
                <w:sz w:val="22"/>
              </w:rPr>
              <w:t>ykonany z trwałego, nadającego się do czyszczenia, niełamliwego tworzywa</w:t>
            </w:r>
          </w:p>
          <w:p w14:paraId="0EA6EC59" w14:textId="03ABA608" w:rsidR="00171989" w:rsidRPr="00652C4D" w:rsidRDefault="00171989" w:rsidP="00171989">
            <w:pPr>
              <w:pStyle w:val="Akapitzlist"/>
              <w:numPr>
                <w:ilvl w:val="0"/>
                <w:numId w:val="34"/>
              </w:numPr>
              <w:shd w:val="clear" w:color="auto" w:fill="FFFFFF"/>
              <w:ind w:left="398"/>
              <w:rPr>
                <w:rFonts w:asciiTheme="minorHAnsi" w:eastAsia="Times New Roman" w:hAnsiTheme="minorHAnsi" w:cstheme="minorHAnsi"/>
                <w:szCs w:val="24"/>
                <w:lang w:eastAsia="pl-PL"/>
              </w:rPr>
            </w:pPr>
            <w:r>
              <w:rPr>
                <w:rFonts w:asciiTheme="minorHAnsi" w:hAnsiTheme="minorHAnsi" w:cstheme="minorHAnsi"/>
                <w:color w:val="222222"/>
                <w:sz w:val="22"/>
              </w:rPr>
              <w:t xml:space="preserve">W </w:t>
            </w:r>
            <w:r w:rsidRPr="00E93853">
              <w:rPr>
                <w:rFonts w:asciiTheme="minorHAnsi" w:hAnsiTheme="minorHAnsi" w:cstheme="minorHAnsi"/>
                <w:color w:val="222222"/>
                <w:sz w:val="22"/>
              </w:rPr>
              <w:t xml:space="preserve">zestawie </w:t>
            </w:r>
            <w:r>
              <w:rPr>
                <w:rFonts w:asciiTheme="minorHAnsi" w:hAnsiTheme="minorHAnsi" w:cstheme="minorHAnsi"/>
                <w:color w:val="222222"/>
                <w:sz w:val="22"/>
              </w:rPr>
              <w:t>pokrowiec</w:t>
            </w:r>
          </w:p>
        </w:tc>
        <w:tc>
          <w:tcPr>
            <w:tcW w:w="708" w:type="dxa"/>
            <w:vAlign w:val="center"/>
          </w:tcPr>
          <w:p w14:paraId="22ACC317" w14:textId="79F6971D" w:rsidR="00171989" w:rsidRPr="00D159CC" w:rsidRDefault="00171989" w:rsidP="00171989">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t>3</w:t>
            </w:r>
          </w:p>
        </w:tc>
        <w:tc>
          <w:tcPr>
            <w:tcW w:w="4358" w:type="dxa"/>
            <w:vAlign w:val="center"/>
          </w:tcPr>
          <w:p w14:paraId="58C4FD5B" w14:textId="77777777" w:rsidR="00171989" w:rsidRPr="00617CCC" w:rsidRDefault="00171989" w:rsidP="00171989">
            <w:pPr>
              <w:autoSpaceDE w:val="0"/>
              <w:autoSpaceDN w:val="0"/>
              <w:adjustRightInd w:val="0"/>
              <w:jc w:val="center"/>
              <w:rPr>
                <w:rFonts w:asciiTheme="minorHAnsi" w:eastAsia="ArialNarrow" w:hAnsiTheme="minorHAnsi" w:cstheme="minorHAnsi"/>
                <w:b/>
                <w:bCs/>
                <w:sz w:val="22"/>
                <w:u w:val="single"/>
              </w:rPr>
            </w:pPr>
          </w:p>
        </w:tc>
      </w:tr>
      <w:tr w:rsidR="00171989" w:rsidRPr="00617CCC" w14:paraId="2B243EFF" w14:textId="77777777" w:rsidTr="008B418B">
        <w:tc>
          <w:tcPr>
            <w:tcW w:w="447" w:type="dxa"/>
            <w:vAlign w:val="center"/>
          </w:tcPr>
          <w:p w14:paraId="5971675F" w14:textId="5B8FFE5D" w:rsidR="00171989" w:rsidRPr="00617CCC" w:rsidRDefault="00171989" w:rsidP="00171989">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t>6</w:t>
            </w:r>
          </w:p>
        </w:tc>
        <w:tc>
          <w:tcPr>
            <w:tcW w:w="2020" w:type="dxa"/>
            <w:vAlign w:val="center"/>
          </w:tcPr>
          <w:p w14:paraId="6E9786BE" w14:textId="342C6F6D" w:rsidR="00171989" w:rsidRDefault="00171989" w:rsidP="00171989">
            <w:pPr>
              <w:autoSpaceDE w:val="0"/>
              <w:autoSpaceDN w:val="0"/>
              <w:adjustRightInd w:val="0"/>
              <w:jc w:val="center"/>
              <w:rPr>
                <w:rFonts w:asciiTheme="minorHAnsi" w:eastAsia="ArialNarrow" w:hAnsiTheme="minorHAnsi" w:cstheme="minorHAnsi"/>
                <w:bCs/>
                <w:sz w:val="22"/>
              </w:rPr>
            </w:pPr>
            <w:r w:rsidRPr="001D3E8F">
              <w:rPr>
                <w:rFonts w:asciiTheme="minorHAnsi" w:eastAsia="ArialNarrow" w:hAnsiTheme="minorHAnsi" w:cstheme="minorHAnsi"/>
                <w:bCs/>
                <w:sz w:val="22"/>
              </w:rPr>
              <w:t>Model szkieletu człowieka</w:t>
            </w:r>
          </w:p>
        </w:tc>
        <w:tc>
          <w:tcPr>
            <w:tcW w:w="5529" w:type="dxa"/>
            <w:vAlign w:val="center"/>
          </w:tcPr>
          <w:p w14:paraId="5EC45D27" w14:textId="77777777" w:rsidR="00171989" w:rsidRPr="00711DF6" w:rsidRDefault="00171989" w:rsidP="00171989">
            <w:pPr>
              <w:shd w:val="clear" w:color="auto" w:fill="FFFFFF"/>
              <w:jc w:val="both"/>
              <w:rPr>
                <w:rFonts w:asciiTheme="minorHAnsi" w:hAnsiTheme="minorHAnsi" w:cstheme="minorHAnsi"/>
                <w:b/>
                <w:bCs/>
                <w:color w:val="222222"/>
                <w:sz w:val="22"/>
              </w:rPr>
            </w:pPr>
            <w:r w:rsidRPr="00711DF6">
              <w:rPr>
                <w:rFonts w:asciiTheme="minorHAnsi" w:hAnsiTheme="minorHAnsi" w:cstheme="minorHAnsi"/>
                <w:b/>
                <w:bCs/>
                <w:color w:val="222222"/>
                <w:sz w:val="22"/>
              </w:rPr>
              <w:t>Parametry nie gorsze niż lub równoważne:</w:t>
            </w:r>
          </w:p>
          <w:p w14:paraId="2E36863F" w14:textId="77777777" w:rsidR="00171989"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sidRPr="00711DF6">
              <w:rPr>
                <w:rFonts w:asciiTheme="minorHAnsi" w:hAnsiTheme="minorHAnsi" w:cstheme="minorHAnsi"/>
                <w:color w:val="222222"/>
                <w:sz w:val="22"/>
              </w:rPr>
              <w:t xml:space="preserve">Nowy, nieużywany, </w:t>
            </w:r>
            <w:proofErr w:type="spellStart"/>
            <w:r w:rsidRPr="00711DF6">
              <w:rPr>
                <w:rFonts w:asciiTheme="minorHAnsi" w:hAnsiTheme="minorHAnsi" w:cstheme="minorHAnsi"/>
                <w:color w:val="222222"/>
                <w:sz w:val="22"/>
              </w:rPr>
              <w:t>niepowystawowy</w:t>
            </w:r>
            <w:proofErr w:type="spellEnd"/>
            <w:r w:rsidRPr="00711DF6">
              <w:rPr>
                <w:rFonts w:asciiTheme="minorHAnsi" w:hAnsiTheme="minorHAnsi" w:cstheme="minorHAnsi"/>
                <w:color w:val="222222"/>
                <w:sz w:val="22"/>
              </w:rPr>
              <w:t xml:space="preserve">, </w:t>
            </w:r>
            <w:proofErr w:type="spellStart"/>
            <w:r w:rsidRPr="00711DF6">
              <w:rPr>
                <w:rFonts w:asciiTheme="minorHAnsi" w:hAnsiTheme="minorHAnsi" w:cstheme="minorHAnsi"/>
                <w:color w:val="222222"/>
                <w:sz w:val="22"/>
              </w:rPr>
              <w:t>nierekondycjonowany</w:t>
            </w:r>
            <w:proofErr w:type="spellEnd"/>
          </w:p>
          <w:p w14:paraId="7CC8F9FF" w14:textId="77777777" w:rsidR="00171989" w:rsidRPr="006306B8"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sidRPr="006306B8">
              <w:rPr>
                <w:rFonts w:asciiTheme="minorHAnsi" w:hAnsiTheme="minorHAnsi" w:cstheme="minorHAnsi"/>
                <w:color w:val="222222"/>
                <w:sz w:val="22"/>
              </w:rPr>
              <w:t xml:space="preserve">Wysokiej jakości model anatomiczny (minimum 200 kości) eksponujący szkielet naturalnej wielkości </w:t>
            </w:r>
            <w:r w:rsidRPr="006306B8">
              <w:rPr>
                <w:rFonts w:asciiTheme="minorHAnsi" w:hAnsiTheme="minorHAnsi" w:cstheme="minorHAnsi"/>
                <w:color w:val="222222"/>
                <w:sz w:val="22"/>
              </w:rPr>
              <w:lastRenderedPageBreak/>
              <w:t>człowieka dorosłego z czaszką i stopami</w:t>
            </w:r>
            <w:r>
              <w:t xml:space="preserve"> </w:t>
            </w:r>
            <w:r w:rsidRPr="006306B8">
              <w:rPr>
                <w:rFonts w:asciiTheme="minorHAnsi" w:hAnsiTheme="minorHAnsi" w:cstheme="minorHAnsi"/>
                <w:color w:val="222222"/>
                <w:sz w:val="22"/>
              </w:rPr>
              <w:t>przedstawia</w:t>
            </w:r>
            <w:r>
              <w:rPr>
                <w:rFonts w:asciiTheme="minorHAnsi" w:hAnsiTheme="minorHAnsi" w:cstheme="minorHAnsi"/>
                <w:color w:val="222222"/>
                <w:sz w:val="22"/>
              </w:rPr>
              <w:t>jący</w:t>
            </w:r>
            <w:r w:rsidRPr="006306B8">
              <w:rPr>
                <w:rFonts w:asciiTheme="minorHAnsi" w:hAnsiTheme="minorHAnsi" w:cstheme="minorHAnsi"/>
                <w:color w:val="222222"/>
                <w:sz w:val="22"/>
              </w:rPr>
              <w:t xml:space="preserve"> ważne struktury anatomiczne takie jak: guzy, guzki, kresy, wyrostki, wyniosłości itp.</w:t>
            </w:r>
          </w:p>
          <w:p w14:paraId="452BA70B" w14:textId="77777777" w:rsidR="00171989" w:rsidRPr="00711DF6"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sidRPr="00711DF6">
              <w:rPr>
                <w:rFonts w:asciiTheme="minorHAnsi" w:hAnsiTheme="minorHAnsi" w:cstheme="minorHAnsi"/>
                <w:color w:val="222222"/>
                <w:sz w:val="22"/>
              </w:rPr>
              <w:t>model umieszczony na stabilnym stojaku/podstawie</w:t>
            </w:r>
            <w:r>
              <w:rPr>
                <w:rFonts w:asciiTheme="minorHAnsi" w:hAnsiTheme="minorHAnsi" w:cstheme="minorHAnsi"/>
                <w:color w:val="222222"/>
                <w:sz w:val="22"/>
              </w:rPr>
              <w:t xml:space="preserve"> z kółkami</w:t>
            </w:r>
          </w:p>
          <w:p w14:paraId="36B43121" w14:textId="77777777" w:rsidR="00171989" w:rsidRPr="00711DF6"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proofErr w:type="spellStart"/>
            <w:r w:rsidRPr="00711DF6">
              <w:rPr>
                <w:rFonts w:asciiTheme="minorHAnsi" w:hAnsiTheme="minorHAnsi" w:cstheme="minorHAnsi"/>
                <w:color w:val="222222"/>
                <w:sz w:val="22"/>
              </w:rPr>
              <w:t>demontowalne</w:t>
            </w:r>
            <w:proofErr w:type="spellEnd"/>
            <w:r w:rsidRPr="00711DF6">
              <w:rPr>
                <w:rFonts w:asciiTheme="minorHAnsi" w:hAnsiTheme="minorHAnsi" w:cstheme="minorHAnsi"/>
                <w:color w:val="222222"/>
                <w:sz w:val="22"/>
              </w:rPr>
              <w:t xml:space="preserve"> kończyny górne oraz dolne</w:t>
            </w:r>
          </w:p>
          <w:p w14:paraId="39CD9A8D" w14:textId="77777777" w:rsidR="00171989" w:rsidRPr="00711DF6"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sidRPr="00711DF6">
              <w:rPr>
                <w:rFonts w:asciiTheme="minorHAnsi" w:hAnsiTheme="minorHAnsi" w:cstheme="minorHAnsi"/>
                <w:color w:val="222222"/>
                <w:sz w:val="22"/>
              </w:rPr>
              <w:t>demontowana, minimum 3-częściowa czaszka</w:t>
            </w:r>
            <w:r>
              <w:rPr>
                <w:rFonts w:asciiTheme="minorHAnsi" w:hAnsiTheme="minorHAnsi" w:cstheme="minorHAnsi"/>
                <w:color w:val="222222"/>
                <w:sz w:val="22"/>
              </w:rPr>
              <w:t xml:space="preserve"> </w:t>
            </w:r>
            <w:r w:rsidRPr="00711DF6">
              <w:rPr>
                <w:rFonts w:asciiTheme="minorHAnsi" w:hAnsiTheme="minorHAnsi" w:cstheme="minorHAnsi"/>
                <w:color w:val="222222"/>
                <w:sz w:val="22"/>
              </w:rPr>
              <w:t>z zębami, z możliwością jej rozłożenia</w:t>
            </w:r>
          </w:p>
          <w:p w14:paraId="1FAEEBB7" w14:textId="77777777" w:rsidR="00171989" w:rsidRPr="00711DF6"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sidRPr="00711DF6">
              <w:rPr>
                <w:rFonts w:asciiTheme="minorHAnsi" w:hAnsiTheme="minorHAnsi" w:cstheme="minorHAnsi"/>
                <w:color w:val="222222"/>
                <w:sz w:val="22"/>
              </w:rPr>
              <w:t>stawy (w tym staw  biodrowy, kolanowy, ramienny) połączone za pomocą elastycznych więzadeł</w:t>
            </w:r>
          </w:p>
          <w:p w14:paraId="149592D1" w14:textId="77777777" w:rsidR="00171989"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sidRPr="00711DF6">
              <w:rPr>
                <w:rFonts w:asciiTheme="minorHAnsi" w:hAnsiTheme="minorHAnsi" w:cstheme="minorHAnsi"/>
                <w:color w:val="222222"/>
                <w:sz w:val="22"/>
              </w:rPr>
              <w:t>model przedstawiać musi także nerwy rdzeniowe, tętnice kręgowe i przepuklinę krążka międzykręgowego z uciskiem na korzeń nerwowy</w:t>
            </w:r>
          </w:p>
          <w:p w14:paraId="492E0C67" w14:textId="77777777" w:rsidR="00171989" w:rsidRPr="006306B8" w:rsidRDefault="00171989" w:rsidP="00171989">
            <w:pPr>
              <w:pStyle w:val="Akapitzlist"/>
              <w:numPr>
                <w:ilvl w:val="0"/>
                <w:numId w:val="28"/>
              </w:numPr>
              <w:shd w:val="clear" w:color="auto" w:fill="FFFFFF"/>
              <w:ind w:left="398"/>
              <w:jc w:val="both"/>
              <w:rPr>
                <w:rFonts w:asciiTheme="minorHAnsi" w:hAnsiTheme="minorHAnsi" w:cstheme="minorHAnsi"/>
                <w:color w:val="222222"/>
                <w:sz w:val="22"/>
              </w:rPr>
            </w:pPr>
            <w:r>
              <w:rPr>
                <w:rFonts w:asciiTheme="minorHAnsi" w:hAnsiTheme="minorHAnsi" w:cstheme="minorHAnsi"/>
                <w:color w:val="222222"/>
                <w:sz w:val="22"/>
              </w:rPr>
              <w:t>w</w:t>
            </w:r>
            <w:r w:rsidRPr="00E93853">
              <w:rPr>
                <w:rFonts w:asciiTheme="minorHAnsi" w:hAnsiTheme="minorHAnsi" w:cstheme="minorHAnsi"/>
                <w:color w:val="222222"/>
                <w:sz w:val="22"/>
              </w:rPr>
              <w:t>ykonany z trwałego, nadającego się do czyszczenia, niełamliwego tworzywa</w:t>
            </w:r>
          </w:p>
          <w:p w14:paraId="4619220E" w14:textId="069EB944" w:rsidR="00171989" w:rsidRPr="007367F7" w:rsidRDefault="00171989" w:rsidP="00171989">
            <w:pPr>
              <w:pStyle w:val="Akapitzlist"/>
              <w:numPr>
                <w:ilvl w:val="0"/>
                <w:numId w:val="6"/>
              </w:numPr>
              <w:shd w:val="clear" w:color="auto" w:fill="FFFFFF"/>
              <w:ind w:left="398"/>
              <w:rPr>
                <w:rFonts w:asciiTheme="minorHAnsi" w:hAnsiTheme="minorHAnsi" w:cstheme="minorHAnsi"/>
                <w:b/>
                <w:bCs/>
                <w:color w:val="222222"/>
                <w:sz w:val="22"/>
              </w:rPr>
            </w:pPr>
            <w:r w:rsidRPr="00711DF6">
              <w:rPr>
                <w:rFonts w:asciiTheme="minorHAnsi" w:hAnsiTheme="minorHAnsi" w:cstheme="minorHAnsi"/>
                <w:color w:val="222222"/>
                <w:sz w:val="22"/>
              </w:rPr>
              <w:t>w zestawie pokrowiec</w:t>
            </w:r>
          </w:p>
        </w:tc>
        <w:tc>
          <w:tcPr>
            <w:tcW w:w="708" w:type="dxa"/>
            <w:vAlign w:val="center"/>
          </w:tcPr>
          <w:p w14:paraId="1EDB60B3" w14:textId="1318F79F" w:rsidR="00171989" w:rsidRPr="00D159CC" w:rsidRDefault="00171989" w:rsidP="00171989">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lastRenderedPageBreak/>
              <w:t>2</w:t>
            </w:r>
          </w:p>
        </w:tc>
        <w:tc>
          <w:tcPr>
            <w:tcW w:w="4358" w:type="dxa"/>
            <w:vAlign w:val="center"/>
          </w:tcPr>
          <w:p w14:paraId="61198586" w14:textId="77777777" w:rsidR="00171989" w:rsidRPr="00617CCC" w:rsidRDefault="00171989" w:rsidP="00171989">
            <w:pPr>
              <w:autoSpaceDE w:val="0"/>
              <w:autoSpaceDN w:val="0"/>
              <w:adjustRightInd w:val="0"/>
              <w:jc w:val="center"/>
              <w:rPr>
                <w:rFonts w:asciiTheme="minorHAnsi" w:eastAsia="ArialNarrow" w:hAnsiTheme="minorHAnsi" w:cstheme="minorHAnsi"/>
                <w:b/>
                <w:bCs/>
                <w:sz w:val="22"/>
                <w:u w:val="single"/>
              </w:rPr>
            </w:pPr>
          </w:p>
        </w:tc>
      </w:tr>
      <w:tr w:rsidR="007B3000" w:rsidRPr="00617CCC" w14:paraId="41A9D682" w14:textId="77777777" w:rsidTr="008B418B">
        <w:tc>
          <w:tcPr>
            <w:tcW w:w="447" w:type="dxa"/>
            <w:vAlign w:val="center"/>
          </w:tcPr>
          <w:p w14:paraId="072B4DD2" w14:textId="3E1E2966" w:rsidR="007B3000" w:rsidRPr="00617CCC" w:rsidRDefault="007B3000" w:rsidP="007B3000">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t>7</w:t>
            </w:r>
          </w:p>
        </w:tc>
        <w:tc>
          <w:tcPr>
            <w:tcW w:w="2020" w:type="dxa"/>
            <w:vAlign w:val="center"/>
          </w:tcPr>
          <w:p w14:paraId="235537F3" w14:textId="5EDCE677" w:rsidR="007B3000" w:rsidRDefault="007B3000" w:rsidP="007B3000">
            <w:pPr>
              <w:autoSpaceDE w:val="0"/>
              <w:autoSpaceDN w:val="0"/>
              <w:adjustRightInd w:val="0"/>
              <w:jc w:val="center"/>
              <w:rPr>
                <w:rFonts w:asciiTheme="minorHAnsi" w:eastAsia="ArialNarrow" w:hAnsiTheme="minorHAnsi" w:cstheme="minorHAnsi"/>
                <w:bCs/>
                <w:sz w:val="22"/>
              </w:rPr>
            </w:pPr>
            <w:r w:rsidRPr="001D3E8F">
              <w:rPr>
                <w:rFonts w:asciiTheme="minorHAnsi" w:eastAsia="ArialNarrow" w:hAnsiTheme="minorHAnsi" w:cstheme="minorHAnsi"/>
                <w:bCs/>
                <w:sz w:val="22"/>
              </w:rPr>
              <w:t xml:space="preserve">Zestaw </w:t>
            </w:r>
            <w:r>
              <w:rPr>
                <w:rFonts w:asciiTheme="minorHAnsi" w:eastAsia="ArialNarrow" w:hAnsiTheme="minorHAnsi" w:cstheme="minorHAnsi"/>
                <w:bCs/>
                <w:sz w:val="22"/>
              </w:rPr>
              <w:t>p</w:t>
            </w:r>
            <w:r w:rsidRPr="001D3E8F">
              <w:rPr>
                <w:rFonts w:asciiTheme="minorHAnsi" w:eastAsia="ArialNarrow" w:hAnsiTheme="minorHAnsi" w:cstheme="minorHAnsi"/>
                <w:bCs/>
                <w:sz w:val="22"/>
              </w:rPr>
              <w:t>reparat</w:t>
            </w:r>
            <w:r>
              <w:rPr>
                <w:rFonts w:asciiTheme="minorHAnsi" w:eastAsia="ArialNarrow" w:hAnsiTheme="minorHAnsi" w:cstheme="minorHAnsi"/>
                <w:bCs/>
                <w:sz w:val="22"/>
              </w:rPr>
              <w:t>ów</w:t>
            </w:r>
            <w:r w:rsidRPr="001D3E8F">
              <w:rPr>
                <w:rFonts w:asciiTheme="minorHAnsi" w:eastAsia="ArialNarrow" w:hAnsiTheme="minorHAnsi" w:cstheme="minorHAnsi"/>
                <w:bCs/>
                <w:sz w:val="22"/>
              </w:rPr>
              <w:t xml:space="preserve"> tkanek</w:t>
            </w:r>
          </w:p>
        </w:tc>
        <w:tc>
          <w:tcPr>
            <w:tcW w:w="5529" w:type="dxa"/>
            <w:vAlign w:val="center"/>
          </w:tcPr>
          <w:p w14:paraId="7BAD8954" w14:textId="77777777" w:rsidR="007B3000" w:rsidRPr="00711DF6" w:rsidRDefault="007B3000" w:rsidP="007B3000">
            <w:pPr>
              <w:shd w:val="clear" w:color="auto" w:fill="FFFFFF"/>
              <w:jc w:val="both"/>
              <w:rPr>
                <w:rFonts w:asciiTheme="minorHAnsi" w:hAnsiTheme="minorHAnsi" w:cstheme="minorHAnsi"/>
                <w:b/>
                <w:bCs/>
                <w:color w:val="222222"/>
                <w:sz w:val="22"/>
              </w:rPr>
            </w:pPr>
            <w:r w:rsidRPr="00711DF6">
              <w:rPr>
                <w:rFonts w:asciiTheme="minorHAnsi" w:hAnsiTheme="minorHAnsi" w:cstheme="minorHAnsi"/>
                <w:b/>
                <w:bCs/>
                <w:color w:val="222222"/>
                <w:sz w:val="22"/>
              </w:rPr>
              <w:t>Parametry nie gorsze niż lub równoważne:</w:t>
            </w:r>
          </w:p>
          <w:p w14:paraId="4B7A4D08" w14:textId="77777777" w:rsidR="007B3000" w:rsidRPr="00711DF6" w:rsidRDefault="007B3000" w:rsidP="007B3000">
            <w:pPr>
              <w:pStyle w:val="Akapitzlist"/>
              <w:numPr>
                <w:ilvl w:val="0"/>
                <w:numId w:val="7"/>
              </w:numPr>
              <w:shd w:val="clear" w:color="auto" w:fill="FFFFFF"/>
              <w:ind w:left="398"/>
              <w:jc w:val="both"/>
              <w:rPr>
                <w:rFonts w:asciiTheme="minorHAnsi" w:hAnsiTheme="minorHAnsi" w:cstheme="minorHAnsi"/>
                <w:color w:val="222222"/>
                <w:sz w:val="22"/>
              </w:rPr>
            </w:pPr>
            <w:r w:rsidRPr="00711DF6">
              <w:rPr>
                <w:rFonts w:asciiTheme="minorHAnsi" w:hAnsiTheme="minorHAnsi" w:cstheme="minorHAnsi"/>
                <w:color w:val="222222"/>
                <w:sz w:val="22"/>
              </w:rPr>
              <w:t xml:space="preserve">Nowe, nieużywane, </w:t>
            </w:r>
            <w:proofErr w:type="spellStart"/>
            <w:r w:rsidRPr="00711DF6">
              <w:rPr>
                <w:rFonts w:asciiTheme="minorHAnsi" w:hAnsiTheme="minorHAnsi" w:cstheme="minorHAnsi"/>
                <w:color w:val="222222"/>
                <w:sz w:val="22"/>
              </w:rPr>
              <w:t>niepowystawowe</w:t>
            </w:r>
            <w:proofErr w:type="spellEnd"/>
            <w:r w:rsidRPr="00711DF6">
              <w:rPr>
                <w:rFonts w:asciiTheme="minorHAnsi" w:hAnsiTheme="minorHAnsi" w:cstheme="minorHAnsi"/>
                <w:color w:val="222222"/>
                <w:sz w:val="22"/>
              </w:rPr>
              <w:t xml:space="preserve">, </w:t>
            </w:r>
            <w:proofErr w:type="spellStart"/>
            <w:r w:rsidRPr="00711DF6">
              <w:rPr>
                <w:rFonts w:asciiTheme="minorHAnsi" w:hAnsiTheme="minorHAnsi" w:cstheme="minorHAnsi"/>
                <w:color w:val="222222"/>
                <w:sz w:val="22"/>
              </w:rPr>
              <w:t>nierekondycjonowane</w:t>
            </w:r>
            <w:proofErr w:type="spellEnd"/>
          </w:p>
          <w:p w14:paraId="2DEA0CF1" w14:textId="77777777" w:rsidR="007B3000" w:rsidRPr="00711DF6" w:rsidRDefault="007B3000" w:rsidP="007B3000">
            <w:pPr>
              <w:pStyle w:val="Akapitzlist"/>
              <w:numPr>
                <w:ilvl w:val="0"/>
                <w:numId w:val="7"/>
              </w:numPr>
              <w:shd w:val="clear" w:color="auto" w:fill="FFFFFF"/>
              <w:ind w:left="398"/>
              <w:jc w:val="both"/>
              <w:rPr>
                <w:rFonts w:asciiTheme="minorHAnsi" w:hAnsiTheme="minorHAnsi" w:cstheme="minorHAnsi"/>
                <w:b/>
                <w:bCs/>
                <w:color w:val="222222"/>
                <w:sz w:val="22"/>
              </w:rPr>
            </w:pPr>
            <w:r w:rsidRPr="00711DF6">
              <w:rPr>
                <w:rFonts w:asciiTheme="minorHAnsi" w:hAnsiTheme="minorHAnsi" w:cstheme="minorHAnsi"/>
                <w:sz w:val="22"/>
              </w:rPr>
              <w:t>Zestaw minimum 28 wybarwionych preparatów z opisami w języku polskim</w:t>
            </w:r>
          </w:p>
          <w:p w14:paraId="06FF35A6" w14:textId="77777777" w:rsidR="007B3000" w:rsidRPr="00711DF6" w:rsidRDefault="007B3000" w:rsidP="007B3000">
            <w:pPr>
              <w:pStyle w:val="Akapitzlist"/>
              <w:numPr>
                <w:ilvl w:val="0"/>
                <w:numId w:val="7"/>
              </w:numPr>
              <w:shd w:val="clear" w:color="auto" w:fill="FFFFFF"/>
              <w:ind w:left="398"/>
              <w:jc w:val="both"/>
              <w:rPr>
                <w:rFonts w:asciiTheme="minorHAnsi" w:hAnsiTheme="minorHAnsi" w:cstheme="minorHAnsi"/>
                <w:b/>
                <w:bCs/>
                <w:color w:val="222222"/>
                <w:sz w:val="22"/>
              </w:rPr>
            </w:pPr>
            <w:r w:rsidRPr="00711DF6">
              <w:rPr>
                <w:rFonts w:asciiTheme="minorHAnsi" w:hAnsiTheme="minorHAnsi" w:cstheme="minorHAnsi"/>
                <w:sz w:val="22"/>
              </w:rPr>
              <w:t>Każdy zestaw zawierać musi m.in.</w:t>
            </w:r>
            <w:r>
              <w:rPr>
                <w:rFonts w:asciiTheme="minorHAnsi" w:hAnsiTheme="minorHAnsi" w:cstheme="minorHAnsi"/>
                <w:sz w:val="22"/>
              </w:rPr>
              <w:t xml:space="preserve"> </w:t>
            </w:r>
            <w:r w:rsidRPr="00711DF6">
              <w:rPr>
                <w:rFonts w:asciiTheme="minorHAnsi" w:hAnsiTheme="minorHAnsi" w:cstheme="minorHAnsi"/>
                <w:sz w:val="22"/>
              </w:rPr>
              <w:t>preparaty: płuca, tchawica, trzustka, język, krew ludzka, krew zwierzęca, błona śluzowa jamy ustnej, sperma ludzka,  jajnik, jądro, węzeł limfatyczny, nabłonek migawkowy, nabłonek warstwowy, nabłonek płaski, żyła, tętnica, jelito cienkie, jelito grube, ściana żołądka, mięsień serca, nerka, neurony (całe), mięśnie gładkie, mięsień szkieletowy, tkanka łączna wiotka i zbita, rdzeń kręgowy, tkanka kostna</w:t>
            </w:r>
          </w:p>
          <w:p w14:paraId="07B9C859" w14:textId="77777777" w:rsidR="007B3000" w:rsidRPr="00711DF6" w:rsidRDefault="007B3000" w:rsidP="007B3000">
            <w:pPr>
              <w:pStyle w:val="Akapitzlist"/>
              <w:numPr>
                <w:ilvl w:val="0"/>
                <w:numId w:val="7"/>
              </w:numPr>
              <w:shd w:val="clear" w:color="auto" w:fill="FFFFFF"/>
              <w:ind w:left="398"/>
              <w:jc w:val="both"/>
              <w:rPr>
                <w:rFonts w:asciiTheme="minorHAnsi" w:hAnsiTheme="minorHAnsi" w:cstheme="minorHAnsi"/>
                <w:color w:val="222222"/>
                <w:sz w:val="22"/>
              </w:rPr>
            </w:pPr>
            <w:r w:rsidRPr="00711DF6">
              <w:rPr>
                <w:rFonts w:asciiTheme="minorHAnsi" w:hAnsiTheme="minorHAnsi" w:cstheme="minorHAnsi"/>
                <w:sz w:val="22"/>
              </w:rPr>
              <w:t>Wszystkie preparaty w przekroju poprzecznym, podłużnym lub w formie rozmazu</w:t>
            </w:r>
          </w:p>
          <w:p w14:paraId="175023C5" w14:textId="7D47A3CB" w:rsidR="007B3000" w:rsidRPr="007367F7" w:rsidRDefault="007B3000" w:rsidP="007B3000">
            <w:pPr>
              <w:pStyle w:val="Akapitzlist"/>
              <w:numPr>
                <w:ilvl w:val="0"/>
                <w:numId w:val="7"/>
              </w:numPr>
              <w:shd w:val="clear" w:color="auto" w:fill="FFFFFF"/>
              <w:ind w:left="398"/>
              <w:rPr>
                <w:rFonts w:asciiTheme="minorHAnsi" w:hAnsiTheme="minorHAnsi" w:cstheme="minorHAnsi"/>
                <w:b/>
                <w:bCs/>
                <w:color w:val="222222"/>
                <w:sz w:val="22"/>
              </w:rPr>
            </w:pPr>
            <w:r w:rsidRPr="00711DF6">
              <w:rPr>
                <w:rFonts w:asciiTheme="minorHAnsi" w:hAnsiTheme="minorHAnsi" w:cstheme="minorHAnsi"/>
                <w:color w:val="222222"/>
                <w:sz w:val="22"/>
              </w:rPr>
              <w:lastRenderedPageBreak/>
              <w:t xml:space="preserve">Preparaty dostarczane w </w:t>
            </w:r>
            <w:r>
              <w:rPr>
                <w:rFonts w:asciiTheme="minorHAnsi" w:hAnsiTheme="minorHAnsi" w:cstheme="minorHAnsi"/>
                <w:color w:val="222222"/>
                <w:sz w:val="22"/>
              </w:rPr>
              <w:t xml:space="preserve">dedykowanym dopasowanym rozmiarowo i zamykanym </w:t>
            </w:r>
            <w:r w:rsidRPr="00711DF6">
              <w:rPr>
                <w:rFonts w:asciiTheme="minorHAnsi" w:hAnsiTheme="minorHAnsi" w:cstheme="minorHAnsi"/>
                <w:color w:val="222222"/>
                <w:sz w:val="22"/>
              </w:rPr>
              <w:t>futerale</w:t>
            </w:r>
          </w:p>
        </w:tc>
        <w:tc>
          <w:tcPr>
            <w:tcW w:w="708" w:type="dxa"/>
            <w:vAlign w:val="center"/>
          </w:tcPr>
          <w:p w14:paraId="556C4756" w14:textId="28CD0798" w:rsidR="007B3000" w:rsidRPr="00D159CC" w:rsidRDefault="007B3000" w:rsidP="007B3000">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lastRenderedPageBreak/>
              <w:t>6</w:t>
            </w:r>
          </w:p>
        </w:tc>
        <w:tc>
          <w:tcPr>
            <w:tcW w:w="4358" w:type="dxa"/>
            <w:vAlign w:val="center"/>
          </w:tcPr>
          <w:p w14:paraId="35F98D2D" w14:textId="77777777" w:rsidR="007B3000" w:rsidRPr="00617CCC" w:rsidRDefault="007B3000" w:rsidP="007B3000">
            <w:pPr>
              <w:autoSpaceDE w:val="0"/>
              <w:autoSpaceDN w:val="0"/>
              <w:adjustRightInd w:val="0"/>
              <w:jc w:val="center"/>
              <w:rPr>
                <w:rFonts w:asciiTheme="minorHAnsi" w:eastAsia="ArialNarrow" w:hAnsiTheme="minorHAnsi" w:cstheme="minorHAnsi"/>
                <w:b/>
                <w:bCs/>
                <w:sz w:val="22"/>
                <w:u w:val="single"/>
              </w:rPr>
            </w:pPr>
          </w:p>
        </w:tc>
      </w:tr>
      <w:tr w:rsidR="007B3000" w:rsidRPr="00617CCC" w14:paraId="2705E0BC" w14:textId="77777777" w:rsidTr="008B418B">
        <w:tc>
          <w:tcPr>
            <w:tcW w:w="447" w:type="dxa"/>
            <w:vAlign w:val="center"/>
          </w:tcPr>
          <w:p w14:paraId="3DC51BE2" w14:textId="26271250" w:rsidR="007B3000" w:rsidRPr="00617CCC" w:rsidRDefault="007B3000" w:rsidP="007B3000">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t>8</w:t>
            </w:r>
          </w:p>
        </w:tc>
        <w:tc>
          <w:tcPr>
            <w:tcW w:w="2020" w:type="dxa"/>
            <w:vAlign w:val="center"/>
          </w:tcPr>
          <w:p w14:paraId="4DCB8F42" w14:textId="4D9CF7EF" w:rsidR="007B3000" w:rsidRDefault="007B3000" w:rsidP="007B3000">
            <w:pPr>
              <w:autoSpaceDE w:val="0"/>
              <w:autoSpaceDN w:val="0"/>
              <w:adjustRightInd w:val="0"/>
              <w:jc w:val="center"/>
              <w:rPr>
                <w:rFonts w:asciiTheme="minorHAnsi" w:eastAsia="ArialNarrow" w:hAnsiTheme="minorHAnsi" w:cstheme="minorHAnsi"/>
                <w:bCs/>
                <w:sz w:val="22"/>
              </w:rPr>
            </w:pPr>
            <w:r w:rsidRPr="001D3E8F">
              <w:rPr>
                <w:rFonts w:asciiTheme="minorHAnsi" w:eastAsia="ArialNarrow" w:hAnsiTheme="minorHAnsi" w:cstheme="minorHAnsi"/>
                <w:bCs/>
                <w:sz w:val="22"/>
              </w:rPr>
              <w:t>Model anatomiczny 3D</w:t>
            </w:r>
            <w:r>
              <w:rPr>
                <w:rFonts w:asciiTheme="minorHAnsi" w:eastAsia="ArialNarrow" w:hAnsiTheme="minorHAnsi" w:cstheme="minorHAnsi"/>
                <w:bCs/>
                <w:sz w:val="22"/>
              </w:rPr>
              <w:t xml:space="preserve">- </w:t>
            </w:r>
            <w:r w:rsidRPr="001D3E8F">
              <w:rPr>
                <w:rFonts w:asciiTheme="minorHAnsi" w:eastAsia="ArialNarrow" w:hAnsiTheme="minorHAnsi" w:cstheme="minorHAnsi"/>
                <w:bCs/>
                <w:sz w:val="22"/>
              </w:rPr>
              <w:t>ciało człowieka, układ nerwowy, narząd</w:t>
            </w:r>
            <w:r>
              <w:rPr>
                <w:rFonts w:asciiTheme="minorHAnsi" w:eastAsia="ArialNarrow" w:hAnsiTheme="minorHAnsi" w:cstheme="minorHAnsi"/>
                <w:bCs/>
                <w:sz w:val="22"/>
              </w:rPr>
              <w:t>y</w:t>
            </w:r>
            <w:r>
              <w:rPr>
                <w:rFonts w:asciiTheme="minorHAnsi" w:eastAsia="ArialNarrow" w:hAnsiTheme="minorHAnsi" w:cstheme="minorHAnsi"/>
                <w:bCs/>
                <w:sz w:val="22"/>
              </w:rPr>
              <w:t>, widok od tyłu</w:t>
            </w:r>
          </w:p>
        </w:tc>
        <w:tc>
          <w:tcPr>
            <w:tcW w:w="5529" w:type="dxa"/>
            <w:vAlign w:val="center"/>
          </w:tcPr>
          <w:p w14:paraId="420E0EE2" w14:textId="77777777" w:rsidR="007B3000" w:rsidRPr="005C208D" w:rsidRDefault="007B3000" w:rsidP="007B3000">
            <w:pPr>
              <w:shd w:val="clear" w:color="auto" w:fill="FFFFFF"/>
              <w:jc w:val="both"/>
              <w:rPr>
                <w:rFonts w:asciiTheme="minorHAnsi" w:hAnsiTheme="minorHAnsi" w:cstheme="minorHAnsi"/>
                <w:b/>
                <w:bCs/>
                <w:color w:val="222222"/>
                <w:sz w:val="22"/>
              </w:rPr>
            </w:pPr>
            <w:r w:rsidRPr="005C208D">
              <w:rPr>
                <w:rFonts w:asciiTheme="minorHAnsi" w:hAnsiTheme="minorHAnsi" w:cstheme="minorHAnsi"/>
                <w:b/>
                <w:bCs/>
                <w:color w:val="222222"/>
                <w:sz w:val="22"/>
              </w:rPr>
              <w:t>Parametry nie gorsze niż lub równoważne:</w:t>
            </w:r>
          </w:p>
          <w:p w14:paraId="305DDDAD" w14:textId="77777777" w:rsidR="007B3000" w:rsidRDefault="007B3000" w:rsidP="007B3000">
            <w:pPr>
              <w:pStyle w:val="Akapitzlist"/>
              <w:numPr>
                <w:ilvl w:val="0"/>
                <w:numId w:val="8"/>
              </w:numPr>
              <w:shd w:val="clear" w:color="auto" w:fill="FFFFFF"/>
              <w:ind w:left="398"/>
              <w:jc w:val="both"/>
              <w:rPr>
                <w:rFonts w:asciiTheme="minorHAnsi" w:hAnsiTheme="minorHAnsi" w:cstheme="minorHAnsi"/>
                <w:color w:val="222222"/>
                <w:sz w:val="22"/>
              </w:rPr>
            </w:pPr>
            <w:r w:rsidRPr="005C208D">
              <w:rPr>
                <w:rFonts w:asciiTheme="minorHAnsi" w:hAnsiTheme="minorHAnsi" w:cstheme="minorHAnsi"/>
                <w:color w:val="222222"/>
                <w:sz w:val="22"/>
              </w:rPr>
              <w:t>Now</w:t>
            </w:r>
            <w:r>
              <w:rPr>
                <w:rFonts w:asciiTheme="minorHAnsi" w:hAnsiTheme="minorHAnsi" w:cstheme="minorHAnsi"/>
                <w:color w:val="222222"/>
                <w:sz w:val="22"/>
              </w:rPr>
              <w:t>y</w:t>
            </w:r>
            <w:r w:rsidRPr="005C208D">
              <w:rPr>
                <w:rFonts w:asciiTheme="minorHAnsi" w:hAnsiTheme="minorHAnsi" w:cstheme="minorHAnsi"/>
                <w:color w:val="222222"/>
                <w:sz w:val="22"/>
              </w:rPr>
              <w:t xml:space="preserve">, nieużywane, </w:t>
            </w:r>
            <w:proofErr w:type="spellStart"/>
            <w:r w:rsidRPr="005C208D">
              <w:rPr>
                <w:rFonts w:asciiTheme="minorHAnsi" w:hAnsiTheme="minorHAnsi" w:cstheme="minorHAnsi"/>
                <w:color w:val="222222"/>
                <w:sz w:val="22"/>
              </w:rPr>
              <w:t>niepowystawowe</w:t>
            </w:r>
            <w:proofErr w:type="spellEnd"/>
            <w:r w:rsidRPr="005C208D">
              <w:rPr>
                <w:rFonts w:asciiTheme="minorHAnsi" w:hAnsiTheme="minorHAnsi" w:cstheme="minorHAnsi"/>
                <w:color w:val="222222"/>
                <w:sz w:val="22"/>
              </w:rPr>
              <w:t xml:space="preserve">, </w:t>
            </w:r>
            <w:proofErr w:type="spellStart"/>
            <w:r w:rsidRPr="005C208D">
              <w:rPr>
                <w:rFonts w:asciiTheme="minorHAnsi" w:hAnsiTheme="minorHAnsi" w:cstheme="minorHAnsi"/>
                <w:color w:val="222222"/>
                <w:sz w:val="22"/>
              </w:rPr>
              <w:t>nierekondycjonowane</w:t>
            </w:r>
            <w:proofErr w:type="spellEnd"/>
          </w:p>
          <w:p w14:paraId="1C0E0D11" w14:textId="77777777" w:rsidR="007B3000" w:rsidRPr="00C14D89" w:rsidRDefault="007B3000" w:rsidP="007B3000">
            <w:pPr>
              <w:pStyle w:val="Akapitzlist"/>
              <w:numPr>
                <w:ilvl w:val="0"/>
                <w:numId w:val="8"/>
              </w:numPr>
              <w:shd w:val="clear" w:color="auto" w:fill="FFFFFF"/>
              <w:ind w:left="324" w:hanging="324"/>
              <w:jc w:val="both"/>
              <w:rPr>
                <w:rFonts w:asciiTheme="minorHAnsi" w:hAnsiTheme="minorHAnsi" w:cstheme="minorHAnsi"/>
                <w:b/>
                <w:bCs/>
                <w:color w:val="222222"/>
                <w:sz w:val="22"/>
              </w:rPr>
            </w:pPr>
            <w:r>
              <w:rPr>
                <w:rFonts w:asciiTheme="minorHAnsi" w:hAnsiTheme="minorHAnsi" w:cstheme="minorHAnsi"/>
                <w:color w:val="222222"/>
                <w:sz w:val="22"/>
              </w:rPr>
              <w:t>w</w:t>
            </w:r>
            <w:r w:rsidRPr="00C14D89">
              <w:rPr>
                <w:rFonts w:asciiTheme="minorHAnsi" w:hAnsiTheme="minorHAnsi" w:cstheme="minorHAnsi"/>
                <w:color w:val="222222"/>
                <w:sz w:val="22"/>
              </w:rPr>
              <w:t>ysokiej jakości model anatomiczny</w:t>
            </w:r>
            <w:r>
              <w:rPr>
                <w:rFonts w:asciiTheme="minorHAnsi" w:hAnsiTheme="minorHAnsi" w:cstheme="minorHAnsi"/>
                <w:color w:val="222222"/>
                <w:sz w:val="22"/>
              </w:rPr>
              <w:t xml:space="preserve"> budowy osiowej</w:t>
            </w:r>
            <w:r w:rsidRPr="00C14D89">
              <w:rPr>
                <w:rFonts w:asciiTheme="minorHAnsi" w:hAnsiTheme="minorHAnsi" w:cstheme="minorHAnsi"/>
                <w:color w:val="222222"/>
                <w:sz w:val="22"/>
              </w:rPr>
              <w:t xml:space="preserve">  </w:t>
            </w:r>
            <w:r w:rsidRPr="00C77D51">
              <w:rPr>
                <w:rFonts w:asciiTheme="minorHAnsi" w:hAnsiTheme="minorHAnsi" w:cstheme="minorHAnsi"/>
                <w:color w:val="222222"/>
                <w:sz w:val="22"/>
              </w:rPr>
              <w:t xml:space="preserve">głowy, szyi, pach, klatki piersiowej, jamy brzusznej i okolic pośladkowych </w:t>
            </w:r>
            <w:r w:rsidRPr="00C14D89">
              <w:rPr>
                <w:rFonts w:asciiTheme="minorHAnsi" w:hAnsiTheme="minorHAnsi" w:cstheme="minorHAnsi"/>
                <w:color w:val="222222"/>
                <w:sz w:val="22"/>
              </w:rPr>
              <w:t>naturalnej wielkości człowieka dorosłego</w:t>
            </w:r>
            <w:r>
              <w:rPr>
                <w:rFonts w:asciiTheme="minorHAnsi" w:hAnsiTheme="minorHAnsi" w:cstheme="minorHAnsi"/>
                <w:color w:val="222222"/>
                <w:sz w:val="22"/>
              </w:rPr>
              <w:t>,</w:t>
            </w:r>
            <w:r w:rsidRPr="00C14D89">
              <w:rPr>
                <w:rFonts w:asciiTheme="minorHAnsi" w:hAnsiTheme="minorHAnsi" w:cstheme="minorHAnsi"/>
                <w:color w:val="222222"/>
                <w:sz w:val="22"/>
              </w:rPr>
              <w:t xml:space="preserve"> </w:t>
            </w:r>
            <w:r>
              <w:rPr>
                <w:rFonts w:asciiTheme="minorHAnsi" w:hAnsiTheme="minorHAnsi" w:cstheme="minorHAnsi"/>
                <w:color w:val="222222"/>
                <w:sz w:val="22"/>
              </w:rPr>
              <w:t>stanowiący dokładne odwzorowanie ciała człowieka (widok od tyłu)</w:t>
            </w:r>
          </w:p>
          <w:p w14:paraId="62180922" w14:textId="77777777" w:rsidR="007B3000" w:rsidRPr="00C14D89" w:rsidRDefault="007B3000" w:rsidP="007B3000">
            <w:pPr>
              <w:pStyle w:val="Akapitzlist"/>
              <w:numPr>
                <w:ilvl w:val="0"/>
                <w:numId w:val="8"/>
              </w:numPr>
              <w:shd w:val="clear" w:color="auto" w:fill="FFFFFF"/>
              <w:ind w:left="324" w:hanging="324"/>
              <w:jc w:val="both"/>
              <w:rPr>
                <w:rFonts w:asciiTheme="minorHAnsi" w:hAnsiTheme="minorHAnsi" w:cstheme="minorHAnsi"/>
                <w:b/>
                <w:bCs/>
                <w:color w:val="222222"/>
                <w:sz w:val="22"/>
              </w:rPr>
            </w:pPr>
            <w:r>
              <w:rPr>
                <w:rFonts w:asciiTheme="minorHAnsi" w:hAnsiTheme="minorHAnsi" w:cstheme="minorHAnsi"/>
                <w:color w:val="222222"/>
                <w:sz w:val="22"/>
              </w:rPr>
              <w:t xml:space="preserve">wyeksponowana powierzchnia grzbietowa z rdzeniem kręgowym oraz odchodzącymi nerwami obwodowymi do </w:t>
            </w:r>
            <w:r w:rsidRPr="00C14D89">
              <w:rPr>
                <w:rFonts w:asciiTheme="minorHAnsi" w:hAnsiTheme="minorHAnsi" w:cstheme="minorHAnsi"/>
                <w:color w:val="222222"/>
                <w:sz w:val="22"/>
              </w:rPr>
              <w:t>struktur w okolicy pach i kończyn</w:t>
            </w:r>
          </w:p>
          <w:p w14:paraId="4F2353E3" w14:textId="77777777" w:rsidR="007B3000" w:rsidRDefault="007B3000" w:rsidP="007B3000">
            <w:pPr>
              <w:pStyle w:val="Akapitzlist"/>
              <w:numPr>
                <w:ilvl w:val="0"/>
                <w:numId w:val="8"/>
              </w:numPr>
              <w:shd w:val="clear" w:color="auto" w:fill="FFFFFF"/>
              <w:ind w:left="324" w:hanging="324"/>
              <w:jc w:val="both"/>
              <w:rPr>
                <w:rFonts w:asciiTheme="minorHAnsi" w:hAnsiTheme="minorHAnsi" w:cstheme="minorHAnsi"/>
                <w:color w:val="222222"/>
                <w:sz w:val="22"/>
              </w:rPr>
            </w:pPr>
            <w:r>
              <w:rPr>
                <w:rFonts w:asciiTheme="minorHAnsi" w:hAnsiTheme="minorHAnsi" w:cstheme="minorHAnsi"/>
                <w:color w:val="222222"/>
                <w:sz w:val="22"/>
              </w:rPr>
              <w:t>w</w:t>
            </w:r>
            <w:r w:rsidRPr="00C14D89">
              <w:rPr>
                <w:rFonts w:asciiTheme="minorHAnsi" w:hAnsiTheme="minorHAnsi" w:cstheme="minorHAnsi"/>
                <w:color w:val="222222"/>
                <w:sz w:val="22"/>
              </w:rPr>
              <w:t>yeksponowany głęboki przekrój głowy pach, szyi, klatki piersiowej, jamy brzusznej i okolicy bioder i pośladków</w:t>
            </w:r>
          </w:p>
          <w:p w14:paraId="195612F2" w14:textId="77777777" w:rsidR="007B3000" w:rsidRDefault="007B3000" w:rsidP="007B3000">
            <w:pPr>
              <w:pStyle w:val="Akapitzlist"/>
              <w:numPr>
                <w:ilvl w:val="0"/>
                <w:numId w:val="8"/>
              </w:numPr>
              <w:shd w:val="clear" w:color="auto" w:fill="FFFFFF"/>
              <w:ind w:left="324" w:hanging="324"/>
              <w:jc w:val="both"/>
              <w:rPr>
                <w:rFonts w:asciiTheme="minorHAnsi" w:hAnsiTheme="minorHAnsi" w:cstheme="minorHAnsi"/>
                <w:color w:val="222222"/>
                <w:sz w:val="22"/>
              </w:rPr>
            </w:pPr>
            <w:r>
              <w:rPr>
                <w:rFonts w:asciiTheme="minorHAnsi" w:hAnsiTheme="minorHAnsi" w:cstheme="minorHAnsi"/>
                <w:color w:val="222222"/>
                <w:sz w:val="22"/>
              </w:rPr>
              <w:t xml:space="preserve">czaszka z możliwością demontażu tylnej części i przedstawiająca  </w:t>
            </w:r>
            <w:r w:rsidRPr="00C14D89">
              <w:rPr>
                <w:rFonts w:asciiTheme="minorHAnsi" w:hAnsiTheme="minorHAnsi" w:cstheme="minorHAnsi"/>
                <w:color w:val="222222"/>
                <w:sz w:val="22"/>
              </w:rPr>
              <w:t>struktur</w:t>
            </w:r>
            <w:r>
              <w:rPr>
                <w:rFonts w:asciiTheme="minorHAnsi" w:hAnsiTheme="minorHAnsi" w:cstheme="minorHAnsi"/>
                <w:color w:val="222222"/>
                <w:sz w:val="22"/>
              </w:rPr>
              <w:t>y</w:t>
            </w:r>
            <w:r w:rsidRPr="00C14D89">
              <w:rPr>
                <w:rFonts w:asciiTheme="minorHAnsi" w:hAnsiTheme="minorHAnsi" w:cstheme="minorHAnsi"/>
                <w:color w:val="222222"/>
                <w:sz w:val="22"/>
              </w:rPr>
              <w:t xml:space="preserve"> ośrodkowego układu nerwowego</w:t>
            </w:r>
            <w:r>
              <w:t xml:space="preserve"> i </w:t>
            </w:r>
            <w:r w:rsidRPr="00C14D89">
              <w:rPr>
                <w:rFonts w:asciiTheme="minorHAnsi" w:hAnsiTheme="minorHAnsi" w:cstheme="minorHAnsi"/>
                <w:color w:val="222222"/>
                <w:sz w:val="22"/>
              </w:rPr>
              <w:t>początku nerwów obwodowych</w:t>
            </w:r>
          </w:p>
          <w:p w14:paraId="16217B79" w14:textId="77777777" w:rsidR="007B3000" w:rsidRDefault="007B3000" w:rsidP="007B3000">
            <w:pPr>
              <w:pStyle w:val="Akapitzlist"/>
              <w:numPr>
                <w:ilvl w:val="0"/>
                <w:numId w:val="8"/>
              </w:numPr>
              <w:shd w:val="clear" w:color="auto" w:fill="FFFFFF"/>
              <w:ind w:left="324" w:hanging="324"/>
              <w:jc w:val="both"/>
              <w:rPr>
                <w:rFonts w:asciiTheme="minorHAnsi" w:hAnsiTheme="minorHAnsi" w:cstheme="minorHAnsi"/>
                <w:color w:val="222222"/>
                <w:sz w:val="22"/>
              </w:rPr>
            </w:pPr>
            <w:r>
              <w:rPr>
                <w:rFonts w:asciiTheme="minorHAnsi" w:hAnsiTheme="minorHAnsi" w:cstheme="minorHAnsi"/>
                <w:color w:val="222222"/>
                <w:sz w:val="22"/>
              </w:rPr>
              <w:t>model wykonany w technologii wydruku 3D, w</w:t>
            </w:r>
            <w:r w:rsidRPr="00E93853">
              <w:rPr>
                <w:rFonts w:asciiTheme="minorHAnsi" w:hAnsiTheme="minorHAnsi" w:cstheme="minorHAnsi"/>
                <w:color w:val="222222"/>
                <w:sz w:val="22"/>
              </w:rPr>
              <w:t>ykonany z trwałego, nadającego się do czyszczenia, niełamliwego tworzywa</w:t>
            </w:r>
            <w:r>
              <w:rPr>
                <w:rFonts w:asciiTheme="minorHAnsi" w:hAnsiTheme="minorHAnsi" w:cstheme="minorHAnsi"/>
                <w:color w:val="222222"/>
                <w:sz w:val="22"/>
              </w:rPr>
              <w:t xml:space="preserve"> </w:t>
            </w:r>
            <w:r w:rsidRPr="00C77D51">
              <w:rPr>
                <w:rFonts w:asciiTheme="minorHAnsi" w:hAnsiTheme="minorHAnsi" w:cstheme="minorHAnsi"/>
                <w:color w:val="222222"/>
                <w:sz w:val="22"/>
              </w:rPr>
              <w:t xml:space="preserve">o gładkim, twardym i błyszczącym wykończeniu </w:t>
            </w:r>
            <w:r>
              <w:rPr>
                <w:rFonts w:asciiTheme="minorHAnsi" w:hAnsiTheme="minorHAnsi" w:cstheme="minorHAnsi"/>
                <w:color w:val="222222"/>
                <w:sz w:val="22"/>
              </w:rPr>
              <w:t xml:space="preserve">stanowiącym </w:t>
            </w:r>
            <w:r w:rsidRPr="00C77D51">
              <w:rPr>
                <w:rFonts w:asciiTheme="minorHAnsi" w:hAnsiTheme="minorHAnsi" w:cstheme="minorHAnsi"/>
                <w:color w:val="222222"/>
                <w:sz w:val="22"/>
              </w:rPr>
              <w:t xml:space="preserve">odwzorowanie struktur oraz kolorystyki w wysokiej rozdzielczości  </w:t>
            </w:r>
          </w:p>
          <w:p w14:paraId="1D8A9538" w14:textId="77777777" w:rsidR="007B3000" w:rsidRPr="00B951A8" w:rsidRDefault="007B3000" w:rsidP="007B3000">
            <w:pPr>
              <w:pStyle w:val="Akapitzlist"/>
              <w:numPr>
                <w:ilvl w:val="0"/>
                <w:numId w:val="8"/>
              </w:numPr>
              <w:shd w:val="clear" w:color="auto" w:fill="FFFFFF"/>
              <w:ind w:left="324" w:hanging="324"/>
              <w:jc w:val="both"/>
              <w:rPr>
                <w:rFonts w:asciiTheme="minorHAnsi" w:hAnsiTheme="minorHAnsi" w:cstheme="minorHAnsi"/>
                <w:color w:val="222222"/>
                <w:sz w:val="22"/>
              </w:rPr>
            </w:pPr>
            <w:r>
              <w:rPr>
                <w:rFonts w:asciiTheme="minorHAnsi" w:hAnsiTheme="minorHAnsi" w:cstheme="minorHAnsi"/>
                <w:color w:val="222222"/>
                <w:sz w:val="22"/>
              </w:rPr>
              <w:t>m</w:t>
            </w:r>
            <w:r w:rsidRPr="00C77D51">
              <w:rPr>
                <w:rFonts w:asciiTheme="minorHAnsi" w:hAnsiTheme="minorHAnsi" w:cstheme="minorHAnsi"/>
                <w:color w:val="222222"/>
                <w:sz w:val="22"/>
              </w:rPr>
              <w:t>odel</w:t>
            </w:r>
            <w:r>
              <w:rPr>
                <w:rFonts w:asciiTheme="minorHAnsi" w:hAnsiTheme="minorHAnsi" w:cstheme="minorHAnsi"/>
                <w:color w:val="222222"/>
                <w:sz w:val="22"/>
              </w:rPr>
              <w:t xml:space="preserve"> </w:t>
            </w:r>
            <w:r w:rsidRPr="00C77D51">
              <w:rPr>
                <w:rFonts w:asciiTheme="minorHAnsi" w:hAnsiTheme="minorHAnsi" w:cstheme="minorHAnsi"/>
                <w:color w:val="222222"/>
                <w:sz w:val="22"/>
              </w:rPr>
              <w:t>pokryty lakierową powłoką ochronną zabezpieczającą przed kruszeniem oraz wzmacniającą efekt wizualny</w:t>
            </w:r>
          </w:p>
          <w:p w14:paraId="688B4B06" w14:textId="77777777" w:rsidR="007B3000" w:rsidRDefault="007B3000" w:rsidP="007B3000">
            <w:pPr>
              <w:pStyle w:val="Akapitzlist"/>
              <w:numPr>
                <w:ilvl w:val="0"/>
                <w:numId w:val="8"/>
              </w:numPr>
              <w:shd w:val="clear" w:color="auto" w:fill="FFFFFF"/>
              <w:ind w:left="324" w:hanging="324"/>
              <w:jc w:val="both"/>
              <w:rPr>
                <w:rFonts w:asciiTheme="minorHAnsi" w:hAnsiTheme="minorHAnsi" w:cstheme="minorHAnsi"/>
                <w:color w:val="222222"/>
                <w:sz w:val="22"/>
              </w:rPr>
            </w:pPr>
            <w:r>
              <w:rPr>
                <w:rFonts w:asciiTheme="minorHAnsi" w:hAnsiTheme="minorHAnsi" w:cstheme="minorHAnsi"/>
                <w:color w:val="222222"/>
                <w:sz w:val="22"/>
              </w:rPr>
              <w:t xml:space="preserve">model dostarczany wraz ze </w:t>
            </w:r>
            <w:r w:rsidRPr="00C14D89">
              <w:rPr>
                <w:rFonts w:asciiTheme="minorHAnsi" w:hAnsiTheme="minorHAnsi" w:cstheme="minorHAnsi"/>
                <w:color w:val="222222"/>
                <w:sz w:val="22"/>
              </w:rPr>
              <w:t>szczegółowy</w:t>
            </w:r>
            <w:r>
              <w:rPr>
                <w:rFonts w:asciiTheme="minorHAnsi" w:hAnsiTheme="minorHAnsi" w:cstheme="minorHAnsi"/>
                <w:color w:val="222222"/>
                <w:sz w:val="22"/>
              </w:rPr>
              <w:t>m</w:t>
            </w:r>
            <w:r w:rsidRPr="00C14D89">
              <w:rPr>
                <w:rFonts w:asciiTheme="minorHAnsi" w:hAnsiTheme="minorHAnsi" w:cstheme="minorHAnsi"/>
                <w:color w:val="222222"/>
                <w:sz w:val="22"/>
              </w:rPr>
              <w:t xml:space="preserve"> opis</w:t>
            </w:r>
            <w:r>
              <w:rPr>
                <w:rFonts w:asciiTheme="minorHAnsi" w:hAnsiTheme="minorHAnsi" w:cstheme="minorHAnsi"/>
                <w:color w:val="222222"/>
                <w:sz w:val="22"/>
              </w:rPr>
              <w:t>em</w:t>
            </w:r>
            <w:r w:rsidRPr="00C14D89">
              <w:rPr>
                <w:rFonts w:asciiTheme="minorHAnsi" w:hAnsiTheme="minorHAnsi" w:cstheme="minorHAnsi"/>
                <w:color w:val="222222"/>
                <w:sz w:val="22"/>
              </w:rPr>
              <w:t xml:space="preserve"> modelu</w:t>
            </w:r>
          </w:p>
          <w:p w14:paraId="1543AEDF" w14:textId="42CA2289" w:rsidR="007B3000" w:rsidRPr="007367F7" w:rsidRDefault="007B3000" w:rsidP="007B3000">
            <w:pPr>
              <w:pStyle w:val="Akapitzlist"/>
              <w:numPr>
                <w:ilvl w:val="0"/>
                <w:numId w:val="8"/>
              </w:numPr>
              <w:shd w:val="clear" w:color="auto" w:fill="FFFFFF"/>
              <w:ind w:left="398"/>
              <w:rPr>
                <w:rFonts w:asciiTheme="minorHAnsi" w:hAnsiTheme="minorHAnsi" w:cstheme="minorHAnsi"/>
                <w:b/>
                <w:bCs/>
                <w:color w:val="222222"/>
                <w:sz w:val="22"/>
              </w:rPr>
            </w:pPr>
            <w:r w:rsidRPr="00193709">
              <w:rPr>
                <w:rFonts w:asciiTheme="minorHAnsi" w:hAnsiTheme="minorHAnsi" w:cstheme="minorHAnsi"/>
                <w:color w:val="222222"/>
                <w:sz w:val="22"/>
              </w:rPr>
              <w:t>model umieszczony na stabilnym stojaku/podstawie</w:t>
            </w:r>
          </w:p>
        </w:tc>
        <w:tc>
          <w:tcPr>
            <w:tcW w:w="708" w:type="dxa"/>
            <w:vAlign w:val="center"/>
          </w:tcPr>
          <w:p w14:paraId="4F4CECD0" w14:textId="19E07A1F" w:rsidR="007B3000" w:rsidRPr="00D159CC" w:rsidRDefault="007B3000" w:rsidP="007B3000">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t>1</w:t>
            </w:r>
          </w:p>
        </w:tc>
        <w:tc>
          <w:tcPr>
            <w:tcW w:w="4358" w:type="dxa"/>
            <w:vAlign w:val="center"/>
          </w:tcPr>
          <w:p w14:paraId="5525D269" w14:textId="77777777" w:rsidR="007B3000" w:rsidRPr="00617CCC" w:rsidRDefault="007B3000" w:rsidP="007B3000">
            <w:pPr>
              <w:autoSpaceDE w:val="0"/>
              <w:autoSpaceDN w:val="0"/>
              <w:adjustRightInd w:val="0"/>
              <w:jc w:val="center"/>
              <w:rPr>
                <w:rFonts w:asciiTheme="minorHAnsi" w:eastAsia="ArialNarrow" w:hAnsiTheme="minorHAnsi" w:cstheme="minorHAnsi"/>
                <w:b/>
                <w:bCs/>
                <w:sz w:val="22"/>
                <w:u w:val="single"/>
              </w:rPr>
            </w:pPr>
          </w:p>
        </w:tc>
      </w:tr>
      <w:tr w:rsidR="007B3000" w:rsidRPr="00617CCC" w14:paraId="6C1B3C4C" w14:textId="77777777" w:rsidTr="008B418B">
        <w:tc>
          <w:tcPr>
            <w:tcW w:w="447" w:type="dxa"/>
            <w:vAlign w:val="center"/>
          </w:tcPr>
          <w:p w14:paraId="619D7DE6" w14:textId="00726C18" w:rsidR="007B3000" w:rsidRDefault="007B3000" w:rsidP="007B3000">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t>9</w:t>
            </w:r>
          </w:p>
        </w:tc>
        <w:tc>
          <w:tcPr>
            <w:tcW w:w="2020" w:type="dxa"/>
            <w:vAlign w:val="center"/>
          </w:tcPr>
          <w:p w14:paraId="71F3DAE9" w14:textId="3F1F1A88" w:rsidR="007B3000" w:rsidRDefault="007B3000" w:rsidP="007B3000">
            <w:pPr>
              <w:autoSpaceDE w:val="0"/>
              <w:autoSpaceDN w:val="0"/>
              <w:adjustRightInd w:val="0"/>
              <w:jc w:val="center"/>
              <w:rPr>
                <w:rFonts w:asciiTheme="minorHAnsi" w:eastAsia="ArialNarrow" w:hAnsiTheme="minorHAnsi" w:cstheme="minorHAnsi"/>
                <w:bCs/>
                <w:sz w:val="22"/>
              </w:rPr>
            </w:pPr>
            <w:r w:rsidRPr="001D3E8F">
              <w:rPr>
                <w:rFonts w:asciiTheme="minorHAnsi" w:eastAsia="ArialNarrow" w:hAnsiTheme="minorHAnsi" w:cstheme="minorHAnsi"/>
                <w:bCs/>
                <w:sz w:val="22"/>
              </w:rPr>
              <w:t>Obręcz barkowa</w:t>
            </w:r>
            <w:r>
              <w:rPr>
                <w:rFonts w:asciiTheme="minorHAnsi" w:eastAsia="ArialNarrow" w:hAnsiTheme="minorHAnsi" w:cstheme="minorHAnsi"/>
                <w:bCs/>
                <w:sz w:val="22"/>
              </w:rPr>
              <w:t xml:space="preserve"> – mięśnie powierzchniowe i </w:t>
            </w:r>
            <w:r>
              <w:rPr>
                <w:rFonts w:asciiTheme="minorHAnsi" w:eastAsia="ArialNarrow" w:hAnsiTheme="minorHAnsi" w:cstheme="minorHAnsi"/>
                <w:bCs/>
                <w:sz w:val="22"/>
              </w:rPr>
              <w:lastRenderedPageBreak/>
              <w:t>głębokie, naczynia krwionośne i nerwy</w:t>
            </w:r>
            <w:r w:rsidRPr="001D3E8F">
              <w:rPr>
                <w:rFonts w:asciiTheme="minorHAnsi" w:eastAsia="ArialNarrow" w:hAnsiTheme="minorHAnsi" w:cstheme="minorHAnsi"/>
                <w:bCs/>
                <w:sz w:val="22"/>
              </w:rPr>
              <w:t xml:space="preserve"> </w:t>
            </w:r>
          </w:p>
        </w:tc>
        <w:tc>
          <w:tcPr>
            <w:tcW w:w="5529" w:type="dxa"/>
            <w:vAlign w:val="center"/>
          </w:tcPr>
          <w:p w14:paraId="40442331" w14:textId="77777777" w:rsidR="007B3000" w:rsidRDefault="007B3000" w:rsidP="007B3000">
            <w:pPr>
              <w:shd w:val="clear" w:color="auto" w:fill="FFFFFF"/>
              <w:jc w:val="both"/>
              <w:rPr>
                <w:rFonts w:asciiTheme="minorHAnsi" w:hAnsiTheme="minorHAnsi" w:cstheme="minorHAnsi"/>
                <w:b/>
                <w:bCs/>
                <w:color w:val="222222"/>
                <w:sz w:val="22"/>
              </w:rPr>
            </w:pPr>
            <w:r w:rsidRPr="005C208D">
              <w:rPr>
                <w:rFonts w:asciiTheme="minorHAnsi" w:hAnsiTheme="minorHAnsi" w:cstheme="minorHAnsi"/>
                <w:b/>
                <w:bCs/>
                <w:color w:val="222222"/>
                <w:sz w:val="22"/>
              </w:rPr>
              <w:lastRenderedPageBreak/>
              <w:t>Parametry nie gorsze niż lub równoważne:</w:t>
            </w:r>
          </w:p>
          <w:p w14:paraId="1106EE30" w14:textId="675259CC" w:rsidR="007B3000" w:rsidRPr="007B3000" w:rsidRDefault="007B3000" w:rsidP="007B3000">
            <w:pPr>
              <w:pStyle w:val="Akapitzlist"/>
              <w:numPr>
                <w:ilvl w:val="0"/>
                <w:numId w:val="36"/>
              </w:numPr>
              <w:shd w:val="clear" w:color="auto" w:fill="FFFFFF"/>
              <w:ind w:left="398"/>
              <w:rPr>
                <w:rFonts w:asciiTheme="minorHAnsi" w:hAnsiTheme="minorHAnsi" w:cstheme="minorHAnsi"/>
                <w:b/>
                <w:bCs/>
                <w:color w:val="222222"/>
                <w:sz w:val="22"/>
              </w:rPr>
            </w:pPr>
            <w:r w:rsidRPr="007B3000">
              <w:rPr>
                <w:rFonts w:asciiTheme="minorHAnsi" w:hAnsiTheme="minorHAnsi" w:cstheme="minorHAnsi"/>
                <w:color w:val="222222"/>
                <w:sz w:val="22"/>
              </w:rPr>
              <w:t xml:space="preserve">Nowy, nieużywany, </w:t>
            </w:r>
            <w:proofErr w:type="spellStart"/>
            <w:r w:rsidRPr="007B3000">
              <w:rPr>
                <w:rFonts w:asciiTheme="minorHAnsi" w:hAnsiTheme="minorHAnsi" w:cstheme="minorHAnsi"/>
                <w:color w:val="222222"/>
                <w:sz w:val="22"/>
              </w:rPr>
              <w:t>niepowystawowy</w:t>
            </w:r>
            <w:proofErr w:type="spellEnd"/>
            <w:r w:rsidRPr="007B3000">
              <w:rPr>
                <w:rFonts w:asciiTheme="minorHAnsi" w:hAnsiTheme="minorHAnsi" w:cstheme="minorHAnsi"/>
                <w:color w:val="222222"/>
                <w:sz w:val="22"/>
              </w:rPr>
              <w:t xml:space="preserve">, </w:t>
            </w:r>
            <w:proofErr w:type="spellStart"/>
            <w:r w:rsidRPr="007B3000">
              <w:rPr>
                <w:rFonts w:asciiTheme="minorHAnsi" w:hAnsiTheme="minorHAnsi" w:cstheme="minorHAnsi"/>
                <w:color w:val="222222"/>
                <w:sz w:val="22"/>
              </w:rPr>
              <w:t>nierekondycjonowany</w:t>
            </w:r>
            <w:proofErr w:type="spellEnd"/>
          </w:p>
          <w:p w14:paraId="51EC63AE" w14:textId="2AD52327" w:rsidR="007B3000" w:rsidRPr="007B3000" w:rsidRDefault="007B3000" w:rsidP="007B3000">
            <w:pPr>
              <w:pStyle w:val="Akapitzlist"/>
              <w:numPr>
                <w:ilvl w:val="0"/>
                <w:numId w:val="36"/>
              </w:numPr>
              <w:shd w:val="clear" w:color="auto" w:fill="FFFFFF"/>
              <w:ind w:left="398"/>
              <w:rPr>
                <w:rFonts w:asciiTheme="minorHAnsi" w:hAnsiTheme="minorHAnsi" w:cstheme="minorHAnsi"/>
                <w:b/>
                <w:bCs/>
                <w:color w:val="222222"/>
                <w:sz w:val="22"/>
              </w:rPr>
            </w:pPr>
            <w:r w:rsidRPr="007B3000">
              <w:rPr>
                <w:rFonts w:asciiTheme="minorHAnsi" w:hAnsiTheme="minorHAnsi" w:cstheme="minorHAnsi"/>
                <w:color w:val="222222"/>
                <w:sz w:val="22"/>
              </w:rPr>
              <w:lastRenderedPageBreak/>
              <w:t xml:space="preserve">wysokiej jakości model anatomiczny stawu barkowego (obręczy barakowej) naturalnej wielkości człowieka dorosłego, stanowiący dokładne odwzorowanie struktur ciała człowieka </w:t>
            </w:r>
          </w:p>
          <w:p w14:paraId="74B8E58C" w14:textId="4C966FE3" w:rsidR="007B3000" w:rsidRPr="007B3000" w:rsidRDefault="007B3000" w:rsidP="007B3000">
            <w:pPr>
              <w:pStyle w:val="Akapitzlist"/>
              <w:numPr>
                <w:ilvl w:val="0"/>
                <w:numId w:val="36"/>
              </w:numPr>
              <w:shd w:val="clear" w:color="auto" w:fill="FFFFFF"/>
              <w:ind w:left="398"/>
              <w:rPr>
                <w:rFonts w:asciiTheme="minorHAnsi" w:hAnsiTheme="minorHAnsi" w:cstheme="minorHAnsi"/>
                <w:color w:val="222222"/>
                <w:sz w:val="22"/>
              </w:rPr>
            </w:pPr>
            <w:r w:rsidRPr="007B3000">
              <w:rPr>
                <w:rFonts w:asciiTheme="minorHAnsi" w:hAnsiTheme="minorHAnsi" w:cstheme="minorHAnsi"/>
                <w:color w:val="222222"/>
                <w:sz w:val="22"/>
              </w:rPr>
              <w:t>wyeksponowany głęboki przekrój stawu ramienno-łopatkowego, mięśni oraz powiązanych nerwów i naczyń łopatki oraz bliższego końca kości ramiennej</w:t>
            </w:r>
          </w:p>
          <w:p w14:paraId="744B15CE" w14:textId="72CD12E3" w:rsidR="007B3000" w:rsidRPr="007B3000" w:rsidRDefault="007B3000" w:rsidP="007B3000">
            <w:pPr>
              <w:pStyle w:val="Akapitzlist"/>
              <w:numPr>
                <w:ilvl w:val="0"/>
                <w:numId w:val="36"/>
              </w:numPr>
              <w:shd w:val="clear" w:color="auto" w:fill="FFFFFF"/>
              <w:ind w:left="398"/>
              <w:rPr>
                <w:rFonts w:asciiTheme="minorHAnsi" w:hAnsiTheme="minorHAnsi" w:cstheme="minorHAnsi"/>
                <w:color w:val="222222"/>
                <w:sz w:val="22"/>
              </w:rPr>
            </w:pPr>
            <w:r w:rsidRPr="007B3000">
              <w:rPr>
                <w:rFonts w:asciiTheme="minorHAnsi" w:hAnsiTheme="minorHAnsi" w:cstheme="minorHAnsi"/>
                <w:color w:val="222222"/>
                <w:sz w:val="22"/>
              </w:rPr>
              <w:t>uwidocznione mięśnie pierścienia rotatorów oraz wyeksponowane struktury stawu barkowego, więzadła i podgrzebieniowe, mięśnie mniejsze i większe, mięśnie podłopatkowe i nadgrzebieniowe.</w:t>
            </w:r>
          </w:p>
          <w:p w14:paraId="7F907A0A" w14:textId="6896BC1D" w:rsidR="007B3000" w:rsidRPr="007B3000" w:rsidRDefault="007B3000" w:rsidP="007B3000">
            <w:pPr>
              <w:pStyle w:val="Akapitzlist"/>
              <w:numPr>
                <w:ilvl w:val="0"/>
                <w:numId w:val="36"/>
              </w:numPr>
              <w:shd w:val="clear" w:color="auto" w:fill="FFFFFF"/>
              <w:ind w:left="398"/>
              <w:rPr>
                <w:rFonts w:asciiTheme="minorHAnsi" w:hAnsiTheme="minorHAnsi" w:cstheme="minorHAnsi"/>
                <w:color w:val="222222"/>
                <w:sz w:val="22"/>
              </w:rPr>
            </w:pPr>
            <w:r w:rsidRPr="007B3000">
              <w:rPr>
                <w:rFonts w:asciiTheme="minorHAnsi" w:hAnsiTheme="minorHAnsi" w:cstheme="minorHAnsi"/>
                <w:color w:val="222222"/>
                <w:sz w:val="22"/>
              </w:rPr>
              <w:t xml:space="preserve">model umożliwiający wykonywanie odwodzenia stawu barkowego, </w:t>
            </w:r>
            <w:proofErr w:type="spellStart"/>
            <w:r w:rsidRPr="007B3000">
              <w:rPr>
                <w:rFonts w:asciiTheme="minorHAnsi" w:hAnsiTheme="minorHAnsi" w:cstheme="minorHAnsi"/>
                <w:color w:val="222222"/>
                <w:sz w:val="22"/>
              </w:rPr>
              <w:t>przywodzenia</w:t>
            </w:r>
            <w:proofErr w:type="spellEnd"/>
            <w:r w:rsidRPr="007B3000">
              <w:rPr>
                <w:rFonts w:asciiTheme="minorHAnsi" w:hAnsiTheme="minorHAnsi" w:cstheme="minorHAnsi"/>
                <w:color w:val="222222"/>
                <w:sz w:val="22"/>
              </w:rPr>
              <w:t>, pochylenie do przodu, pochylenie do tyłu i obrót do wewnątrz  i na zewnątrz</w:t>
            </w:r>
          </w:p>
          <w:p w14:paraId="64A6DBB9" w14:textId="2C3074EA" w:rsidR="007B3000" w:rsidRPr="007B3000" w:rsidRDefault="007B3000" w:rsidP="007B3000">
            <w:pPr>
              <w:pStyle w:val="Akapitzlist"/>
              <w:numPr>
                <w:ilvl w:val="0"/>
                <w:numId w:val="36"/>
              </w:numPr>
              <w:shd w:val="clear" w:color="auto" w:fill="FFFFFF"/>
              <w:ind w:left="398"/>
              <w:rPr>
                <w:rFonts w:asciiTheme="minorHAnsi" w:hAnsiTheme="minorHAnsi" w:cstheme="minorHAnsi"/>
                <w:color w:val="222222"/>
                <w:sz w:val="22"/>
              </w:rPr>
            </w:pPr>
            <w:r w:rsidRPr="007B3000">
              <w:rPr>
                <w:rFonts w:asciiTheme="minorHAnsi" w:hAnsiTheme="minorHAnsi" w:cstheme="minorHAnsi"/>
                <w:color w:val="222222"/>
                <w:sz w:val="22"/>
              </w:rPr>
              <w:t xml:space="preserve">możliwość demontażu poszczególnych mięśni </w:t>
            </w:r>
          </w:p>
          <w:p w14:paraId="33220E3D" w14:textId="1A73BE5A" w:rsidR="007B3000" w:rsidRPr="0070482B" w:rsidRDefault="007B3000" w:rsidP="003570FC">
            <w:pPr>
              <w:pStyle w:val="Akapitzlist"/>
              <w:numPr>
                <w:ilvl w:val="0"/>
                <w:numId w:val="36"/>
              </w:numPr>
              <w:shd w:val="clear" w:color="auto" w:fill="FFFFFF"/>
              <w:ind w:left="398"/>
              <w:rPr>
                <w:rFonts w:asciiTheme="minorHAnsi" w:hAnsiTheme="minorHAnsi" w:cstheme="minorHAnsi"/>
                <w:b/>
                <w:bCs/>
                <w:color w:val="222222"/>
                <w:sz w:val="22"/>
              </w:rPr>
            </w:pPr>
            <w:r w:rsidRPr="0068059E">
              <w:rPr>
                <w:rFonts w:asciiTheme="minorHAnsi" w:hAnsiTheme="minorHAnsi" w:cstheme="minorHAnsi"/>
                <w:color w:val="222222"/>
                <w:sz w:val="22"/>
              </w:rPr>
              <w:t>model umieszczony na stabilnym stojaku/podstawie</w:t>
            </w:r>
          </w:p>
        </w:tc>
        <w:tc>
          <w:tcPr>
            <w:tcW w:w="708" w:type="dxa"/>
            <w:vAlign w:val="center"/>
          </w:tcPr>
          <w:p w14:paraId="3C88FBB9" w14:textId="146E1E89" w:rsidR="007B3000" w:rsidRDefault="007B3000" w:rsidP="007B3000">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lastRenderedPageBreak/>
              <w:t>1</w:t>
            </w:r>
          </w:p>
        </w:tc>
        <w:tc>
          <w:tcPr>
            <w:tcW w:w="4358" w:type="dxa"/>
            <w:vAlign w:val="center"/>
          </w:tcPr>
          <w:p w14:paraId="6E2DBF92" w14:textId="77777777" w:rsidR="007B3000" w:rsidRPr="00617CCC" w:rsidRDefault="007B3000" w:rsidP="007B3000">
            <w:pPr>
              <w:autoSpaceDE w:val="0"/>
              <w:autoSpaceDN w:val="0"/>
              <w:adjustRightInd w:val="0"/>
              <w:jc w:val="center"/>
              <w:rPr>
                <w:rFonts w:asciiTheme="minorHAnsi" w:eastAsia="ArialNarrow" w:hAnsiTheme="minorHAnsi" w:cstheme="minorHAnsi"/>
                <w:b/>
                <w:bCs/>
                <w:sz w:val="22"/>
                <w:u w:val="single"/>
              </w:rPr>
            </w:pPr>
          </w:p>
        </w:tc>
      </w:tr>
      <w:tr w:rsidR="007B3000" w:rsidRPr="00617CCC" w14:paraId="080249F7" w14:textId="77777777" w:rsidTr="008B418B">
        <w:tc>
          <w:tcPr>
            <w:tcW w:w="447" w:type="dxa"/>
            <w:vAlign w:val="center"/>
          </w:tcPr>
          <w:p w14:paraId="19E0EC69" w14:textId="200365D1" w:rsidR="007B3000" w:rsidRDefault="007B3000" w:rsidP="007B3000">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t>10</w:t>
            </w:r>
          </w:p>
        </w:tc>
        <w:tc>
          <w:tcPr>
            <w:tcW w:w="2020" w:type="dxa"/>
            <w:vAlign w:val="center"/>
          </w:tcPr>
          <w:p w14:paraId="64DA2912" w14:textId="579F76CA" w:rsidR="007B3000" w:rsidRDefault="007B3000" w:rsidP="007B3000">
            <w:pPr>
              <w:autoSpaceDE w:val="0"/>
              <w:autoSpaceDN w:val="0"/>
              <w:adjustRightInd w:val="0"/>
              <w:jc w:val="center"/>
              <w:rPr>
                <w:rFonts w:asciiTheme="minorHAnsi" w:eastAsia="ArialNarrow" w:hAnsiTheme="minorHAnsi" w:cstheme="minorHAnsi"/>
                <w:bCs/>
                <w:sz w:val="22"/>
              </w:rPr>
            </w:pPr>
            <w:r>
              <w:rPr>
                <w:rFonts w:asciiTheme="minorHAnsi" w:eastAsia="ArialNarrow" w:hAnsiTheme="minorHAnsi" w:cstheme="minorHAnsi"/>
                <w:bCs/>
                <w:sz w:val="22"/>
              </w:rPr>
              <w:t xml:space="preserve">Model anatomiczny </w:t>
            </w:r>
            <w:r w:rsidRPr="001D3E8F">
              <w:rPr>
                <w:rFonts w:asciiTheme="minorHAnsi" w:eastAsia="ArialNarrow" w:hAnsiTheme="minorHAnsi" w:cstheme="minorHAnsi"/>
                <w:bCs/>
                <w:sz w:val="22"/>
              </w:rPr>
              <w:t>3D - kończyna dolna</w:t>
            </w:r>
            <w:r>
              <w:rPr>
                <w:rFonts w:asciiTheme="minorHAnsi" w:eastAsia="ArialNarrow" w:hAnsiTheme="minorHAnsi" w:cstheme="minorHAnsi"/>
                <w:bCs/>
                <w:sz w:val="22"/>
              </w:rPr>
              <w:t>, struktury powierzchowne, fragment miednicy męskiej</w:t>
            </w:r>
          </w:p>
        </w:tc>
        <w:tc>
          <w:tcPr>
            <w:tcW w:w="5529" w:type="dxa"/>
            <w:vAlign w:val="center"/>
          </w:tcPr>
          <w:p w14:paraId="325DBB6D" w14:textId="77777777" w:rsidR="007B3000" w:rsidRPr="005C208D" w:rsidRDefault="007B3000" w:rsidP="007B3000">
            <w:pPr>
              <w:shd w:val="clear" w:color="auto" w:fill="FFFFFF"/>
              <w:jc w:val="both"/>
              <w:rPr>
                <w:rFonts w:asciiTheme="minorHAnsi" w:hAnsiTheme="minorHAnsi" w:cstheme="minorHAnsi"/>
                <w:b/>
                <w:bCs/>
                <w:color w:val="222222"/>
                <w:sz w:val="22"/>
              </w:rPr>
            </w:pPr>
            <w:r w:rsidRPr="005C208D">
              <w:rPr>
                <w:rFonts w:asciiTheme="minorHAnsi" w:hAnsiTheme="minorHAnsi" w:cstheme="minorHAnsi"/>
                <w:b/>
                <w:bCs/>
                <w:color w:val="222222"/>
                <w:sz w:val="22"/>
              </w:rPr>
              <w:t>Parametry nie gorsze niż lub równoważne:</w:t>
            </w:r>
          </w:p>
          <w:p w14:paraId="50EC0A5B" w14:textId="77777777" w:rsidR="007B3000" w:rsidRPr="005C208D" w:rsidRDefault="007B3000" w:rsidP="007B3000">
            <w:pPr>
              <w:pStyle w:val="Akapitzlist"/>
              <w:numPr>
                <w:ilvl w:val="0"/>
                <w:numId w:val="29"/>
              </w:numPr>
              <w:shd w:val="clear" w:color="auto" w:fill="FFFFFF"/>
              <w:ind w:left="398"/>
              <w:jc w:val="both"/>
              <w:rPr>
                <w:rFonts w:asciiTheme="minorHAnsi" w:hAnsiTheme="minorHAnsi" w:cstheme="minorHAnsi"/>
                <w:color w:val="222222"/>
                <w:sz w:val="22"/>
              </w:rPr>
            </w:pPr>
            <w:r w:rsidRPr="005C208D">
              <w:rPr>
                <w:rFonts w:asciiTheme="minorHAnsi" w:hAnsiTheme="minorHAnsi" w:cstheme="minorHAnsi"/>
                <w:color w:val="222222"/>
                <w:sz w:val="22"/>
              </w:rPr>
              <w:t xml:space="preserve">Nowy, nieużywany, </w:t>
            </w:r>
            <w:proofErr w:type="spellStart"/>
            <w:r w:rsidRPr="005C208D">
              <w:rPr>
                <w:rFonts w:asciiTheme="minorHAnsi" w:hAnsiTheme="minorHAnsi" w:cstheme="minorHAnsi"/>
                <w:color w:val="222222"/>
                <w:sz w:val="22"/>
              </w:rPr>
              <w:t>niepowystawowy</w:t>
            </w:r>
            <w:proofErr w:type="spellEnd"/>
            <w:r w:rsidRPr="005C208D">
              <w:rPr>
                <w:rFonts w:asciiTheme="minorHAnsi" w:hAnsiTheme="minorHAnsi" w:cstheme="minorHAnsi"/>
                <w:color w:val="222222"/>
                <w:sz w:val="22"/>
              </w:rPr>
              <w:t xml:space="preserve">, </w:t>
            </w:r>
            <w:proofErr w:type="spellStart"/>
            <w:r w:rsidRPr="005C208D">
              <w:rPr>
                <w:rFonts w:asciiTheme="minorHAnsi" w:hAnsiTheme="minorHAnsi" w:cstheme="minorHAnsi"/>
                <w:color w:val="222222"/>
                <w:sz w:val="22"/>
              </w:rPr>
              <w:t>nierekondycjonowany</w:t>
            </w:r>
            <w:proofErr w:type="spellEnd"/>
          </w:p>
          <w:p w14:paraId="0A562306" w14:textId="77777777" w:rsidR="007B3000" w:rsidRDefault="007B3000" w:rsidP="007B3000">
            <w:pPr>
              <w:pStyle w:val="Akapitzlist"/>
              <w:numPr>
                <w:ilvl w:val="0"/>
                <w:numId w:val="29"/>
              </w:numPr>
              <w:shd w:val="clear" w:color="auto" w:fill="FFFFFF"/>
              <w:ind w:left="398"/>
              <w:jc w:val="both"/>
              <w:rPr>
                <w:rFonts w:asciiTheme="minorHAnsi" w:hAnsiTheme="minorHAnsi" w:cstheme="minorHAnsi"/>
                <w:color w:val="222222"/>
                <w:sz w:val="22"/>
              </w:rPr>
            </w:pPr>
            <w:r w:rsidRPr="0068059E">
              <w:rPr>
                <w:rFonts w:asciiTheme="minorHAnsi" w:hAnsiTheme="minorHAnsi" w:cstheme="minorHAnsi"/>
                <w:color w:val="222222"/>
                <w:sz w:val="22"/>
              </w:rPr>
              <w:t>wysokiej jakości model anatomiczny</w:t>
            </w:r>
            <w:r>
              <w:rPr>
                <w:rFonts w:asciiTheme="minorHAnsi" w:hAnsiTheme="minorHAnsi" w:cstheme="minorHAnsi"/>
                <w:color w:val="222222"/>
                <w:sz w:val="22"/>
              </w:rPr>
              <w:t xml:space="preserve"> kończyny dolnej z miednicą</w:t>
            </w:r>
            <w:r>
              <w:t xml:space="preserve"> </w:t>
            </w:r>
            <w:r w:rsidRPr="0068059E">
              <w:rPr>
                <w:rFonts w:asciiTheme="minorHAnsi" w:hAnsiTheme="minorHAnsi" w:cstheme="minorHAnsi"/>
                <w:color w:val="222222"/>
                <w:sz w:val="22"/>
              </w:rPr>
              <w:t>naturalnej wielkości człowieka dorosłego, stanowiący dokładne odwzorowanie struktur ciała człowiek</w:t>
            </w:r>
            <w:r>
              <w:rPr>
                <w:rFonts w:asciiTheme="minorHAnsi" w:hAnsiTheme="minorHAnsi" w:cstheme="minorHAnsi"/>
                <w:color w:val="222222"/>
                <w:sz w:val="22"/>
              </w:rPr>
              <w:t>a</w:t>
            </w:r>
          </w:p>
          <w:p w14:paraId="258A481E" w14:textId="77777777" w:rsidR="007B3000" w:rsidRDefault="007B3000" w:rsidP="007B3000">
            <w:pPr>
              <w:pStyle w:val="Akapitzlist"/>
              <w:numPr>
                <w:ilvl w:val="0"/>
                <w:numId w:val="29"/>
              </w:numPr>
              <w:shd w:val="clear" w:color="auto" w:fill="FFFFFF"/>
              <w:ind w:left="398"/>
              <w:jc w:val="both"/>
              <w:rPr>
                <w:rFonts w:asciiTheme="minorHAnsi" w:hAnsiTheme="minorHAnsi" w:cstheme="minorHAnsi"/>
                <w:color w:val="222222"/>
                <w:sz w:val="22"/>
              </w:rPr>
            </w:pPr>
            <w:r>
              <w:rPr>
                <w:rFonts w:asciiTheme="minorHAnsi" w:hAnsiTheme="minorHAnsi" w:cstheme="minorHAnsi"/>
                <w:color w:val="222222"/>
                <w:sz w:val="22"/>
              </w:rPr>
              <w:t xml:space="preserve">model w przekroju </w:t>
            </w:r>
            <w:r w:rsidRPr="004938E8">
              <w:rPr>
                <w:rFonts w:asciiTheme="minorHAnsi" w:hAnsiTheme="minorHAnsi" w:cstheme="minorHAnsi"/>
                <w:color w:val="222222"/>
                <w:sz w:val="22"/>
              </w:rPr>
              <w:t xml:space="preserve"> poprzeczny</w:t>
            </w:r>
            <w:r>
              <w:rPr>
                <w:rFonts w:asciiTheme="minorHAnsi" w:hAnsiTheme="minorHAnsi" w:cstheme="minorHAnsi"/>
                <w:color w:val="222222"/>
                <w:sz w:val="22"/>
              </w:rPr>
              <w:t>m  z wyeksponowanymi</w:t>
            </w:r>
            <w:r w:rsidRPr="004938E8">
              <w:rPr>
                <w:rFonts w:asciiTheme="minorHAnsi" w:hAnsiTheme="minorHAnsi" w:cstheme="minorHAnsi"/>
                <w:color w:val="222222"/>
                <w:sz w:val="22"/>
              </w:rPr>
              <w:t xml:space="preserve"> struktur</w:t>
            </w:r>
            <w:r>
              <w:rPr>
                <w:rFonts w:asciiTheme="minorHAnsi" w:hAnsiTheme="minorHAnsi" w:cstheme="minorHAnsi"/>
                <w:color w:val="222222"/>
                <w:sz w:val="22"/>
              </w:rPr>
              <w:t>ami</w:t>
            </w:r>
            <w:r w:rsidRPr="004938E8">
              <w:rPr>
                <w:rFonts w:asciiTheme="minorHAnsi" w:hAnsiTheme="minorHAnsi" w:cstheme="minorHAnsi"/>
                <w:color w:val="222222"/>
                <w:sz w:val="22"/>
              </w:rPr>
              <w:t xml:space="preserve"> nerwowo- naczyniow</w:t>
            </w:r>
            <w:r>
              <w:rPr>
                <w:rFonts w:asciiTheme="minorHAnsi" w:hAnsiTheme="minorHAnsi" w:cstheme="minorHAnsi"/>
                <w:color w:val="222222"/>
                <w:sz w:val="22"/>
              </w:rPr>
              <w:t>ymi</w:t>
            </w:r>
            <w:r w:rsidRPr="004938E8">
              <w:rPr>
                <w:rFonts w:asciiTheme="minorHAnsi" w:hAnsiTheme="minorHAnsi" w:cstheme="minorHAnsi"/>
                <w:color w:val="222222"/>
                <w:sz w:val="22"/>
              </w:rPr>
              <w:t xml:space="preserve"> części przednich, pośrodkowych i tylnych. </w:t>
            </w:r>
          </w:p>
          <w:p w14:paraId="44FD5D72" w14:textId="77777777" w:rsidR="007B3000" w:rsidRDefault="007B3000" w:rsidP="007B3000">
            <w:pPr>
              <w:pStyle w:val="Akapitzlist"/>
              <w:numPr>
                <w:ilvl w:val="0"/>
                <w:numId w:val="29"/>
              </w:numPr>
              <w:shd w:val="clear" w:color="auto" w:fill="FFFFFF"/>
              <w:ind w:left="398"/>
              <w:jc w:val="both"/>
              <w:rPr>
                <w:rFonts w:asciiTheme="minorHAnsi" w:hAnsiTheme="minorHAnsi" w:cstheme="minorHAnsi"/>
                <w:color w:val="222222"/>
                <w:sz w:val="22"/>
              </w:rPr>
            </w:pPr>
            <w:r w:rsidRPr="0068059E">
              <w:rPr>
                <w:rFonts w:asciiTheme="minorHAnsi" w:hAnsiTheme="minorHAnsi" w:cstheme="minorHAnsi"/>
                <w:color w:val="222222"/>
                <w:sz w:val="22"/>
              </w:rPr>
              <w:t>uwidocznion</w:t>
            </w:r>
            <w:r>
              <w:rPr>
                <w:rFonts w:asciiTheme="minorHAnsi" w:hAnsiTheme="minorHAnsi" w:cstheme="minorHAnsi"/>
                <w:color w:val="222222"/>
                <w:sz w:val="22"/>
              </w:rPr>
              <w:t>e</w:t>
            </w:r>
            <w:r w:rsidRPr="0068059E">
              <w:rPr>
                <w:rFonts w:asciiTheme="minorHAnsi" w:hAnsiTheme="minorHAnsi" w:cstheme="minorHAnsi"/>
                <w:color w:val="222222"/>
                <w:sz w:val="22"/>
              </w:rPr>
              <w:t xml:space="preserve"> żyły powierzchowne kończyny dolnej</w:t>
            </w:r>
          </w:p>
          <w:p w14:paraId="46F6C13F" w14:textId="77777777" w:rsidR="007B3000" w:rsidRDefault="007B3000" w:rsidP="007B3000">
            <w:pPr>
              <w:pStyle w:val="Akapitzlist"/>
              <w:numPr>
                <w:ilvl w:val="0"/>
                <w:numId w:val="29"/>
              </w:numPr>
              <w:shd w:val="clear" w:color="auto" w:fill="FFFFFF"/>
              <w:ind w:left="398"/>
              <w:jc w:val="both"/>
              <w:rPr>
                <w:rFonts w:asciiTheme="minorHAnsi" w:hAnsiTheme="minorHAnsi" w:cstheme="minorHAnsi"/>
                <w:color w:val="222222"/>
                <w:sz w:val="22"/>
              </w:rPr>
            </w:pPr>
            <w:r w:rsidRPr="00C77D51">
              <w:rPr>
                <w:rFonts w:asciiTheme="minorHAnsi" w:hAnsiTheme="minorHAnsi" w:cstheme="minorHAnsi"/>
                <w:color w:val="222222"/>
                <w:sz w:val="22"/>
              </w:rPr>
              <w:t xml:space="preserve">model wykonany w technologii wydruku 3D, wykonany z trwałego, nadającego się do czyszczenia, niełamliwego tworzywa o gładkim, twardym i błyszczącym wykończeniu stanowiącym odwzorowanie struktur oraz kolorystyki w wysokiej rozdzielczości  </w:t>
            </w:r>
          </w:p>
          <w:p w14:paraId="036057C5" w14:textId="77777777" w:rsidR="007B3000" w:rsidRPr="00C77D51" w:rsidRDefault="007B3000" w:rsidP="007B3000">
            <w:pPr>
              <w:pStyle w:val="Akapitzlist"/>
              <w:numPr>
                <w:ilvl w:val="0"/>
                <w:numId w:val="29"/>
              </w:numPr>
              <w:shd w:val="clear" w:color="auto" w:fill="FFFFFF"/>
              <w:ind w:left="398"/>
              <w:jc w:val="both"/>
              <w:rPr>
                <w:rFonts w:asciiTheme="minorHAnsi" w:hAnsiTheme="minorHAnsi" w:cstheme="minorHAnsi"/>
                <w:color w:val="222222"/>
                <w:sz w:val="22"/>
              </w:rPr>
            </w:pPr>
            <w:r w:rsidRPr="005471CC">
              <w:rPr>
                <w:rFonts w:asciiTheme="minorHAnsi" w:hAnsiTheme="minorHAnsi" w:cstheme="minorHAnsi"/>
                <w:color w:val="222222"/>
                <w:sz w:val="22"/>
              </w:rPr>
              <w:lastRenderedPageBreak/>
              <w:t>pokryty</w:t>
            </w:r>
            <w:r>
              <w:rPr>
                <w:rFonts w:asciiTheme="minorHAnsi" w:hAnsiTheme="minorHAnsi" w:cstheme="minorHAnsi"/>
                <w:color w:val="222222"/>
                <w:sz w:val="22"/>
              </w:rPr>
              <w:t xml:space="preserve"> </w:t>
            </w:r>
            <w:r w:rsidRPr="005471CC">
              <w:rPr>
                <w:rFonts w:asciiTheme="minorHAnsi" w:hAnsiTheme="minorHAnsi" w:cstheme="minorHAnsi"/>
                <w:color w:val="222222"/>
                <w:sz w:val="22"/>
              </w:rPr>
              <w:t>lakierową powłoką ochronną zabezpieczającą przed kruszeniem oraz wzmacniającą efekt wizualny.</w:t>
            </w:r>
          </w:p>
          <w:p w14:paraId="2213D7CA" w14:textId="77777777" w:rsidR="007B3000" w:rsidRDefault="007B3000" w:rsidP="007B3000">
            <w:pPr>
              <w:pStyle w:val="Akapitzlist"/>
              <w:numPr>
                <w:ilvl w:val="0"/>
                <w:numId w:val="29"/>
              </w:numPr>
              <w:shd w:val="clear" w:color="auto" w:fill="FFFFFF"/>
              <w:ind w:left="398"/>
              <w:jc w:val="both"/>
              <w:rPr>
                <w:rFonts w:asciiTheme="minorHAnsi" w:hAnsiTheme="minorHAnsi" w:cstheme="minorHAnsi"/>
                <w:color w:val="222222"/>
                <w:sz w:val="22"/>
              </w:rPr>
            </w:pPr>
            <w:r w:rsidRPr="0068059E">
              <w:rPr>
                <w:rFonts w:asciiTheme="minorHAnsi" w:hAnsiTheme="minorHAnsi" w:cstheme="minorHAnsi"/>
                <w:color w:val="222222"/>
                <w:sz w:val="22"/>
              </w:rPr>
              <w:t>model umieszczony na stabilnym stojaku/podstawie</w:t>
            </w:r>
          </w:p>
          <w:p w14:paraId="206688D5" w14:textId="6E4A3533" w:rsidR="007B3000" w:rsidRPr="0070482B" w:rsidRDefault="007B3000" w:rsidP="007B3000">
            <w:pPr>
              <w:pStyle w:val="Akapitzlist"/>
              <w:numPr>
                <w:ilvl w:val="0"/>
                <w:numId w:val="29"/>
              </w:numPr>
              <w:shd w:val="clear" w:color="auto" w:fill="FFFFFF"/>
              <w:ind w:left="398"/>
              <w:rPr>
                <w:rFonts w:asciiTheme="minorHAnsi" w:hAnsiTheme="minorHAnsi" w:cstheme="minorHAnsi"/>
                <w:color w:val="222222"/>
                <w:sz w:val="22"/>
              </w:rPr>
            </w:pPr>
            <w:r>
              <w:rPr>
                <w:rFonts w:asciiTheme="minorHAnsi" w:hAnsiTheme="minorHAnsi" w:cstheme="minorHAnsi"/>
                <w:color w:val="222222"/>
                <w:sz w:val="22"/>
              </w:rPr>
              <w:t>w zestawie pokrowiec oraz szczegółowy opis modelu</w:t>
            </w:r>
          </w:p>
        </w:tc>
        <w:tc>
          <w:tcPr>
            <w:tcW w:w="708" w:type="dxa"/>
            <w:vAlign w:val="center"/>
          </w:tcPr>
          <w:p w14:paraId="189C1F6F" w14:textId="7E6E57B2" w:rsidR="007B3000" w:rsidRDefault="007B3000" w:rsidP="007B3000">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lastRenderedPageBreak/>
              <w:t>1</w:t>
            </w:r>
          </w:p>
        </w:tc>
        <w:tc>
          <w:tcPr>
            <w:tcW w:w="4358" w:type="dxa"/>
            <w:vAlign w:val="center"/>
          </w:tcPr>
          <w:p w14:paraId="386EA6D0" w14:textId="77777777" w:rsidR="007B3000" w:rsidRPr="00617CCC" w:rsidRDefault="007B3000" w:rsidP="007B3000">
            <w:pPr>
              <w:autoSpaceDE w:val="0"/>
              <w:autoSpaceDN w:val="0"/>
              <w:adjustRightInd w:val="0"/>
              <w:jc w:val="center"/>
              <w:rPr>
                <w:rFonts w:asciiTheme="minorHAnsi" w:eastAsia="ArialNarrow" w:hAnsiTheme="minorHAnsi" w:cstheme="minorHAnsi"/>
                <w:b/>
                <w:bCs/>
                <w:sz w:val="22"/>
                <w:u w:val="single"/>
              </w:rPr>
            </w:pPr>
          </w:p>
        </w:tc>
      </w:tr>
      <w:tr w:rsidR="007B3000" w:rsidRPr="00617CCC" w14:paraId="6B2D8856" w14:textId="77777777" w:rsidTr="008B418B">
        <w:tc>
          <w:tcPr>
            <w:tcW w:w="447" w:type="dxa"/>
            <w:vAlign w:val="center"/>
          </w:tcPr>
          <w:p w14:paraId="4EC4FE4A" w14:textId="6525A59B" w:rsidR="007B3000" w:rsidRDefault="007B3000" w:rsidP="007B3000">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t>11</w:t>
            </w:r>
          </w:p>
        </w:tc>
        <w:tc>
          <w:tcPr>
            <w:tcW w:w="2020" w:type="dxa"/>
            <w:vAlign w:val="center"/>
          </w:tcPr>
          <w:p w14:paraId="765C4854" w14:textId="574CE7A4" w:rsidR="007B3000" w:rsidRDefault="007B3000" w:rsidP="007B3000">
            <w:pPr>
              <w:autoSpaceDE w:val="0"/>
              <w:autoSpaceDN w:val="0"/>
              <w:adjustRightInd w:val="0"/>
              <w:jc w:val="center"/>
              <w:rPr>
                <w:rFonts w:asciiTheme="minorHAnsi" w:eastAsia="ArialNarrow" w:hAnsiTheme="minorHAnsi" w:cstheme="minorHAnsi"/>
                <w:bCs/>
                <w:sz w:val="22"/>
              </w:rPr>
            </w:pPr>
            <w:r w:rsidRPr="001D3E8F">
              <w:rPr>
                <w:rFonts w:asciiTheme="minorHAnsi" w:eastAsia="ArialNarrow" w:hAnsiTheme="minorHAnsi" w:cstheme="minorHAnsi"/>
                <w:bCs/>
                <w:sz w:val="22"/>
              </w:rPr>
              <w:t>Model anatomiczny poprzecznego przekroju głowy</w:t>
            </w:r>
          </w:p>
        </w:tc>
        <w:tc>
          <w:tcPr>
            <w:tcW w:w="5529" w:type="dxa"/>
            <w:vAlign w:val="center"/>
          </w:tcPr>
          <w:p w14:paraId="32A73D56" w14:textId="77777777" w:rsidR="007B3000" w:rsidRDefault="007B3000" w:rsidP="007B3000">
            <w:pPr>
              <w:shd w:val="clear" w:color="auto" w:fill="FFFFFF"/>
              <w:rPr>
                <w:rFonts w:asciiTheme="minorHAnsi" w:hAnsiTheme="minorHAnsi" w:cstheme="minorHAnsi"/>
                <w:b/>
                <w:bCs/>
                <w:color w:val="222222"/>
                <w:sz w:val="22"/>
              </w:rPr>
            </w:pPr>
            <w:r w:rsidRPr="005C208D">
              <w:rPr>
                <w:rFonts w:asciiTheme="minorHAnsi" w:hAnsiTheme="minorHAnsi" w:cstheme="minorHAnsi"/>
                <w:b/>
                <w:bCs/>
                <w:color w:val="222222"/>
                <w:sz w:val="22"/>
              </w:rPr>
              <w:t>Parametry nie gorsze niż lub równoważne:</w:t>
            </w:r>
          </w:p>
          <w:p w14:paraId="54E8CDF4" w14:textId="68F0EF82" w:rsidR="007B3000" w:rsidRPr="007B3000" w:rsidRDefault="007B3000" w:rsidP="007B3000">
            <w:pPr>
              <w:pStyle w:val="Akapitzlist"/>
              <w:numPr>
                <w:ilvl w:val="0"/>
                <w:numId w:val="37"/>
              </w:numPr>
              <w:shd w:val="clear" w:color="auto" w:fill="FFFFFF"/>
              <w:ind w:left="398"/>
              <w:rPr>
                <w:rFonts w:asciiTheme="minorHAnsi" w:hAnsiTheme="minorHAnsi" w:cstheme="minorHAnsi"/>
                <w:b/>
                <w:bCs/>
                <w:color w:val="222222"/>
                <w:sz w:val="22"/>
              </w:rPr>
            </w:pPr>
            <w:r w:rsidRPr="007B3000">
              <w:rPr>
                <w:rFonts w:asciiTheme="minorHAnsi" w:hAnsiTheme="minorHAnsi" w:cstheme="minorHAnsi"/>
                <w:color w:val="222222"/>
                <w:sz w:val="22"/>
              </w:rPr>
              <w:t xml:space="preserve">Nowy, nieużywany, </w:t>
            </w:r>
            <w:proofErr w:type="spellStart"/>
            <w:r w:rsidRPr="007B3000">
              <w:rPr>
                <w:rFonts w:asciiTheme="minorHAnsi" w:hAnsiTheme="minorHAnsi" w:cstheme="minorHAnsi"/>
                <w:color w:val="222222"/>
                <w:sz w:val="22"/>
              </w:rPr>
              <w:t>niepowystawowy</w:t>
            </w:r>
            <w:proofErr w:type="spellEnd"/>
            <w:r w:rsidRPr="007B3000">
              <w:rPr>
                <w:rFonts w:asciiTheme="minorHAnsi" w:hAnsiTheme="minorHAnsi" w:cstheme="minorHAnsi"/>
                <w:color w:val="222222"/>
                <w:sz w:val="22"/>
              </w:rPr>
              <w:t xml:space="preserve">, </w:t>
            </w:r>
            <w:proofErr w:type="spellStart"/>
            <w:r w:rsidRPr="007B3000">
              <w:rPr>
                <w:rFonts w:asciiTheme="minorHAnsi" w:hAnsiTheme="minorHAnsi" w:cstheme="minorHAnsi"/>
                <w:color w:val="222222"/>
                <w:sz w:val="22"/>
              </w:rPr>
              <w:t>nierekondycjonowany</w:t>
            </w:r>
            <w:proofErr w:type="spellEnd"/>
          </w:p>
          <w:p w14:paraId="0231EEF3" w14:textId="5A8934A5" w:rsidR="007B3000" w:rsidRPr="007B3000" w:rsidRDefault="007B3000" w:rsidP="007B3000">
            <w:pPr>
              <w:pStyle w:val="Akapitzlist"/>
              <w:numPr>
                <w:ilvl w:val="0"/>
                <w:numId w:val="37"/>
              </w:numPr>
              <w:shd w:val="clear" w:color="auto" w:fill="FFFFFF"/>
              <w:ind w:left="398"/>
              <w:rPr>
                <w:rFonts w:asciiTheme="minorHAnsi" w:hAnsiTheme="minorHAnsi" w:cstheme="minorHAnsi"/>
                <w:b/>
                <w:bCs/>
                <w:color w:val="222222"/>
                <w:sz w:val="22"/>
              </w:rPr>
            </w:pPr>
            <w:r w:rsidRPr="007B3000">
              <w:rPr>
                <w:rFonts w:asciiTheme="minorHAnsi" w:hAnsiTheme="minorHAnsi" w:cstheme="minorHAnsi"/>
                <w:color w:val="222222"/>
                <w:sz w:val="22"/>
              </w:rPr>
              <w:t>wysokiej jakości model anatomiczny poprzecznego przekroju głowy</w:t>
            </w:r>
            <w:r>
              <w:t xml:space="preserve"> </w:t>
            </w:r>
            <w:r w:rsidRPr="007B3000">
              <w:rPr>
                <w:rFonts w:asciiTheme="minorHAnsi" w:hAnsiTheme="minorHAnsi" w:cstheme="minorHAnsi"/>
                <w:color w:val="222222"/>
                <w:sz w:val="22"/>
              </w:rPr>
              <w:t>stanowiący dokładne odwzorowanie struktur ciała człowieka</w:t>
            </w:r>
          </w:p>
          <w:p w14:paraId="50A88391" w14:textId="3CCBD6C5" w:rsidR="007B3000" w:rsidRPr="007B3000" w:rsidRDefault="007B3000" w:rsidP="007B3000">
            <w:pPr>
              <w:pStyle w:val="Akapitzlist"/>
              <w:numPr>
                <w:ilvl w:val="0"/>
                <w:numId w:val="37"/>
              </w:numPr>
              <w:shd w:val="clear" w:color="auto" w:fill="FFFFFF"/>
              <w:ind w:left="398"/>
              <w:rPr>
                <w:rFonts w:asciiTheme="minorHAnsi" w:hAnsiTheme="minorHAnsi" w:cstheme="minorHAnsi"/>
                <w:color w:val="222222"/>
                <w:sz w:val="22"/>
              </w:rPr>
            </w:pPr>
            <w:r w:rsidRPr="007B3000">
              <w:rPr>
                <w:rFonts w:asciiTheme="minorHAnsi" w:hAnsiTheme="minorHAnsi" w:cstheme="minorHAnsi"/>
                <w:color w:val="222222"/>
                <w:sz w:val="22"/>
              </w:rPr>
              <w:t>przekrój poprzeczny przez jamę czaszki z częściowym przekrojem mózgu</w:t>
            </w:r>
          </w:p>
          <w:p w14:paraId="6BCC40B8" w14:textId="28759B81" w:rsidR="007B3000" w:rsidRPr="007B3000" w:rsidRDefault="007B3000" w:rsidP="007B3000">
            <w:pPr>
              <w:pStyle w:val="Akapitzlist"/>
              <w:numPr>
                <w:ilvl w:val="0"/>
                <w:numId w:val="37"/>
              </w:numPr>
              <w:shd w:val="clear" w:color="auto" w:fill="FFFFFF"/>
              <w:ind w:left="398"/>
              <w:rPr>
                <w:rFonts w:asciiTheme="minorHAnsi" w:hAnsiTheme="minorHAnsi" w:cstheme="minorHAnsi"/>
                <w:color w:val="222222"/>
                <w:sz w:val="22"/>
              </w:rPr>
            </w:pPr>
            <w:r w:rsidRPr="007B3000">
              <w:rPr>
                <w:rFonts w:asciiTheme="minorHAnsi" w:hAnsiTheme="minorHAnsi" w:cstheme="minorHAnsi"/>
                <w:color w:val="222222"/>
                <w:sz w:val="22"/>
              </w:rPr>
              <w:t>wyeksponowana ściana górna oczodołu</w:t>
            </w:r>
            <w:r>
              <w:t xml:space="preserve"> </w:t>
            </w:r>
            <w:r w:rsidRPr="007B3000">
              <w:rPr>
                <w:rFonts w:asciiTheme="minorHAnsi" w:hAnsiTheme="minorHAnsi" w:cstheme="minorHAnsi"/>
                <w:color w:val="222222"/>
                <w:sz w:val="22"/>
              </w:rPr>
              <w:t>wzdłuż przekroju struktur głębokich twarzy i obszaru stawu skroniowo-żuchwowego</w:t>
            </w:r>
          </w:p>
          <w:p w14:paraId="15DBCB08" w14:textId="7710CF7A" w:rsidR="007B3000" w:rsidRPr="007B3000" w:rsidRDefault="007B3000" w:rsidP="007B3000">
            <w:pPr>
              <w:pStyle w:val="Akapitzlist"/>
              <w:numPr>
                <w:ilvl w:val="0"/>
                <w:numId w:val="37"/>
              </w:numPr>
              <w:shd w:val="clear" w:color="auto" w:fill="FFFFFF"/>
              <w:ind w:left="398"/>
              <w:rPr>
                <w:rFonts w:asciiTheme="minorHAnsi" w:hAnsiTheme="minorHAnsi" w:cstheme="minorHAnsi"/>
                <w:color w:val="222222"/>
                <w:sz w:val="22"/>
              </w:rPr>
            </w:pPr>
            <w:r w:rsidRPr="007B3000">
              <w:rPr>
                <w:rFonts w:asciiTheme="minorHAnsi" w:hAnsiTheme="minorHAnsi" w:cstheme="minorHAnsi"/>
                <w:color w:val="222222"/>
                <w:sz w:val="22"/>
              </w:rPr>
              <w:t xml:space="preserve">w jamie czaszki widoczna opona twarda </w:t>
            </w:r>
          </w:p>
          <w:p w14:paraId="2C08B2DF" w14:textId="77777777" w:rsidR="007B3000" w:rsidRPr="007B3000" w:rsidRDefault="007B3000" w:rsidP="007B3000">
            <w:pPr>
              <w:pStyle w:val="Akapitzlist"/>
              <w:numPr>
                <w:ilvl w:val="0"/>
                <w:numId w:val="37"/>
              </w:numPr>
              <w:shd w:val="clear" w:color="auto" w:fill="FFFFFF"/>
              <w:ind w:left="398"/>
              <w:rPr>
                <w:rFonts w:asciiTheme="minorHAnsi" w:hAnsiTheme="minorHAnsi" w:cstheme="minorHAnsi"/>
                <w:color w:val="222222"/>
                <w:sz w:val="22"/>
              </w:rPr>
            </w:pPr>
            <w:r w:rsidRPr="007B3000">
              <w:rPr>
                <w:rFonts w:asciiTheme="minorHAnsi" w:hAnsiTheme="minorHAnsi" w:cstheme="minorHAnsi"/>
                <w:color w:val="222222"/>
                <w:sz w:val="22"/>
              </w:rPr>
              <w:t xml:space="preserve">model wykonany w technologii wydruku 3D, wykonany z trwałego, nadającego się do czyszczenia, niełamliwego tworzywa o gładkim, twardym i błyszczącym wykończeniu stanowiącym odwzorowanie struktur oraz kolorystyki w wysokiej rozdzielczości  </w:t>
            </w:r>
          </w:p>
          <w:p w14:paraId="4D4FAA7D" w14:textId="45E77B03" w:rsidR="007B3000" w:rsidRPr="0070482B" w:rsidRDefault="007B3000" w:rsidP="003570FC">
            <w:pPr>
              <w:pStyle w:val="Akapitzlist"/>
              <w:numPr>
                <w:ilvl w:val="0"/>
                <w:numId w:val="37"/>
              </w:numPr>
              <w:shd w:val="clear" w:color="auto" w:fill="FFFFFF"/>
              <w:ind w:left="398"/>
              <w:rPr>
                <w:rFonts w:asciiTheme="minorHAnsi" w:hAnsiTheme="minorHAnsi" w:cstheme="minorHAnsi"/>
                <w:b/>
                <w:bCs/>
                <w:color w:val="222222"/>
                <w:sz w:val="22"/>
              </w:rPr>
            </w:pPr>
            <w:r w:rsidRPr="005471CC">
              <w:rPr>
                <w:rFonts w:asciiTheme="minorHAnsi" w:hAnsiTheme="minorHAnsi" w:cstheme="minorHAnsi"/>
                <w:color w:val="222222"/>
                <w:sz w:val="22"/>
              </w:rPr>
              <w:t>pokryty lakierową powłoką ochronną zabezpieczającą przed kruszeniem oraz wzmacniającą efekt wizualny.</w:t>
            </w:r>
          </w:p>
        </w:tc>
        <w:tc>
          <w:tcPr>
            <w:tcW w:w="708" w:type="dxa"/>
            <w:vAlign w:val="center"/>
          </w:tcPr>
          <w:p w14:paraId="044C4D83" w14:textId="216BF284" w:rsidR="007B3000" w:rsidRDefault="007B3000" w:rsidP="007B3000">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t>1</w:t>
            </w:r>
          </w:p>
        </w:tc>
        <w:tc>
          <w:tcPr>
            <w:tcW w:w="4358" w:type="dxa"/>
            <w:vAlign w:val="center"/>
          </w:tcPr>
          <w:p w14:paraId="7E4654BB" w14:textId="77777777" w:rsidR="007B3000" w:rsidRPr="00617CCC" w:rsidRDefault="007B3000" w:rsidP="007B3000">
            <w:pPr>
              <w:autoSpaceDE w:val="0"/>
              <w:autoSpaceDN w:val="0"/>
              <w:adjustRightInd w:val="0"/>
              <w:jc w:val="center"/>
              <w:rPr>
                <w:rFonts w:asciiTheme="minorHAnsi" w:eastAsia="ArialNarrow" w:hAnsiTheme="minorHAnsi" w:cstheme="minorHAnsi"/>
                <w:b/>
                <w:bCs/>
                <w:sz w:val="22"/>
                <w:u w:val="single"/>
              </w:rPr>
            </w:pPr>
          </w:p>
        </w:tc>
      </w:tr>
      <w:tr w:rsidR="007B3000" w:rsidRPr="00617CCC" w14:paraId="472C50FB" w14:textId="77777777" w:rsidTr="008B418B">
        <w:tc>
          <w:tcPr>
            <w:tcW w:w="447" w:type="dxa"/>
            <w:vAlign w:val="center"/>
          </w:tcPr>
          <w:p w14:paraId="281EF694" w14:textId="240F22C3" w:rsidR="007B3000" w:rsidRDefault="007B3000" w:rsidP="007B3000">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t>12</w:t>
            </w:r>
          </w:p>
        </w:tc>
        <w:tc>
          <w:tcPr>
            <w:tcW w:w="2020" w:type="dxa"/>
            <w:vAlign w:val="center"/>
          </w:tcPr>
          <w:p w14:paraId="46E65173" w14:textId="2D26077B" w:rsidR="007B3000" w:rsidRDefault="007B3000" w:rsidP="007B3000">
            <w:pPr>
              <w:autoSpaceDE w:val="0"/>
              <w:autoSpaceDN w:val="0"/>
              <w:adjustRightInd w:val="0"/>
              <w:jc w:val="center"/>
              <w:rPr>
                <w:rFonts w:asciiTheme="minorHAnsi" w:eastAsia="ArialNarrow" w:hAnsiTheme="minorHAnsi" w:cstheme="minorHAnsi"/>
                <w:bCs/>
                <w:sz w:val="22"/>
              </w:rPr>
            </w:pPr>
            <w:r>
              <w:rPr>
                <w:rFonts w:asciiTheme="minorHAnsi" w:eastAsia="ArialNarrow" w:hAnsiTheme="minorHAnsi" w:cstheme="minorHAnsi"/>
                <w:bCs/>
                <w:sz w:val="22"/>
              </w:rPr>
              <w:t xml:space="preserve">Model </w:t>
            </w:r>
            <w:r w:rsidRPr="001D3E8F">
              <w:rPr>
                <w:rFonts w:asciiTheme="minorHAnsi" w:eastAsia="ArialNarrow" w:hAnsiTheme="minorHAnsi" w:cstheme="minorHAnsi"/>
                <w:bCs/>
                <w:sz w:val="22"/>
              </w:rPr>
              <w:t>anatomiczny - stopa, struktury powierzchowne i głębokie</w:t>
            </w:r>
          </w:p>
        </w:tc>
        <w:tc>
          <w:tcPr>
            <w:tcW w:w="5529" w:type="dxa"/>
            <w:vAlign w:val="center"/>
          </w:tcPr>
          <w:p w14:paraId="54A2A1FC" w14:textId="77777777" w:rsidR="007B3000" w:rsidRPr="005C208D" w:rsidRDefault="007B3000" w:rsidP="007B3000">
            <w:pPr>
              <w:shd w:val="clear" w:color="auto" w:fill="FFFFFF"/>
              <w:rPr>
                <w:rFonts w:asciiTheme="minorHAnsi" w:hAnsiTheme="minorHAnsi" w:cstheme="minorHAnsi"/>
                <w:b/>
                <w:bCs/>
                <w:color w:val="222222"/>
                <w:sz w:val="22"/>
              </w:rPr>
            </w:pPr>
            <w:r w:rsidRPr="005C208D">
              <w:rPr>
                <w:rFonts w:asciiTheme="minorHAnsi" w:hAnsiTheme="minorHAnsi" w:cstheme="minorHAnsi"/>
                <w:b/>
                <w:bCs/>
                <w:color w:val="222222"/>
                <w:sz w:val="22"/>
              </w:rPr>
              <w:t>Parametry nie gorsze niż lub równoważne:</w:t>
            </w:r>
          </w:p>
          <w:p w14:paraId="7E2D3595" w14:textId="77777777" w:rsidR="007B3000" w:rsidRPr="005C208D" w:rsidRDefault="007B3000" w:rsidP="007B3000">
            <w:pPr>
              <w:pStyle w:val="Akapitzlist"/>
              <w:numPr>
                <w:ilvl w:val="0"/>
                <w:numId w:val="8"/>
              </w:numPr>
              <w:shd w:val="clear" w:color="auto" w:fill="FFFFFF"/>
              <w:ind w:left="398"/>
              <w:jc w:val="both"/>
              <w:rPr>
                <w:rFonts w:asciiTheme="minorHAnsi" w:hAnsiTheme="minorHAnsi" w:cstheme="minorHAnsi"/>
                <w:color w:val="222222"/>
                <w:sz w:val="22"/>
              </w:rPr>
            </w:pPr>
            <w:r w:rsidRPr="005C208D">
              <w:rPr>
                <w:rFonts w:asciiTheme="minorHAnsi" w:hAnsiTheme="minorHAnsi" w:cstheme="minorHAnsi"/>
                <w:color w:val="222222"/>
                <w:sz w:val="22"/>
              </w:rPr>
              <w:t xml:space="preserve">Nowy, nieużywany, </w:t>
            </w:r>
            <w:proofErr w:type="spellStart"/>
            <w:r w:rsidRPr="005C208D">
              <w:rPr>
                <w:rFonts w:asciiTheme="minorHAnsi" w:hAnsiTheme="minorHAnsi" w:cstheme="minorHAnsi"/>
                <w:color w:val="222222"/>
                <w:sz w:val="22"/>
              </w:rPr>
              <w:t>niepowystawowy</w:t>
            </w:r>
            <w:proofErr w:type="spellEnd"/>
            <w:r w:rsidRPr="005C208D">
              <w:rPr>
                <w:rFonts w:asciiTheme="minorHAnsi" w:hAnsiTheme="minorHAnsi" w:cstheme="minorHAnsi"/>
                <w:color w:val="222222"/>
                <w:sz w:val="22"/>
              </w:rPr>
              <w:t xml:space="preserve">, </w:t>
            </w:r>
            <w:proofErr w:type="spellStart"/>
            <w:r w:rsidRPr="005C208D">
              <w:rPr>
                <w:rFonts w:asciiTheme="minorHAnsi" w:hAnsiTheme="minorHAnsi" w:cstheme="minorHAnsi"/>
                <w:color w:val="222222"/>
                <w:sz w:val="22"/>
              </w:rPr>
              <w:t>nierekondycjonowany</w:t>
            </w:r>
            <w:proofErr w:type="spellEnd"/>
          </w:p>
          <w:p w14:paraId="276D8AB1" w14:textId="77777777" w:rsidR="007B3000" w:rsidRDefault="007B3000" w:rsidP="007B3000">
            <w:pPr>
              <w:pStyle w:val="Akapitzlist"/>
              <w:numPr>
                <w:ilvl w:val="0"/>
                <w:numId w:val="8"/>
              </w:numPr>
              <w:shd w:val="clear" w:color="auto" w:fill="FFFFFF"/>
              <w:ind w:left="398"/>
              <w:jc w:val="both"/>
              <w:rPr>
                <w:rFonts w:asciiTheme="minorHAnsi" w:hAnsiTheme="minorHAnsi" w:cstheme="minorHAnsi"/>
                <w:color w:val="222222"/>
                <w:sz w:val="22"/>
              </w:rPr>
            </w:pPr>
            <w:r w:rsidRPr="005C208D">
              <w:rPr>
                <w:rFonts w:asciiTheme="minorHAnsi" w:hAnsiTheme="minorHAnsi" w:cstheme="minorHAnsi"/>
                <w:color w:val="222222"/>
                <w:sz w:val="22"/>
              </w:rPr>
              <w:t xml:space="preserve"> </w:t>
            </w:r>
            <w:r>
              <w:rPr>
                <w:rFonts w:asciiTheme="minorHAnsi" w:hAnsiTheme="minorHAnsi" w:cstheme="minorHAnsi"/>
                <w:color w:val="222222"/>
                <w:sz w:val="22"/>
              </w:rPr>
              <w:t>w</w:t>
            </w:r>
            <w:r w:rsidRPr="008B5BAC">
              <w:rPr>
                <w:rFonts w:asciiTheme="minorHAnsi" w:hAnsiTheme="minorHAnsi" w:cstheme="minorHAnsi"/>
                <w:color w:val="222222"/>
                <w:sz w:val="22"/>
              </w:rPr>
              <w:t xml:space="preserve">ysokiej jakości model anatomiczny </w:t>
            </w:r>
            <w:r>
              <w:rPr>
                <w:rFonts w:asciiTheme="minorHAnsi" w:hAnsiTheme="minorHAnsi" w:cstheme="minorHAnsi"/>
                <w:color w:val="222222"/>
                <w:sz w:val="22"/>
              </w:rPr>
              <w:t>stopy</w:t>
            </w:r>
            <w:r>
              <w:t xml:space="preserve"> </w:t>
            </w:r>
            <w:r w:rsidRPr="008B5BAC">
              <w:rPr>
                <w:rFonts w:asciiTheme="minorHAnsi" w:hAnsiTheme="minorHAnsi" w:cstheme="minorHAnsi"/>
                <w:color w:val="222222"/>
                <w:sz w:val="22"/>
              </w:rPr>
              <w:t>naturalnej wielkości człowieka dorosłego, stanowiący dokładne odwzorowanie struktur ciała człowieka</w:t>
            </w:r>
          </w:p>
          <w:p w14:paraId="306E81FE" w14:textId="77777777" w:rsidR="007B3000" w:rsidRDefault="007B3000" w:rsidP="007B3000">
            <w:pPr>
              <w:pStyle w:val="Akapitzlist"/>
              <w:numPr>
                <w:ilvl w:val="0"/>
                <w:numId w:val="8"/>
              </w:numPr>
              <w:shd w:val="clear" w:color="auto" w:fill="FFFFFF"/>
              <w:ind w:left="398"/>
              <w:jc w:val="both"/>
              <w:rPr>
                <w:rFonts w:asciiTheme="minorHAnsi" w:hAnsiTheme="minorHAnsi" w:cstheme="minorHAnsi"/>
                <w:color w:val="222222"/>
                <w:sz w:val="22"/>
              </w:rPr>
            </w:pPr>
            <w:r>
              <w:rPr>
                <w:rFonts w:asciiTheme="minorHAnsi" w:hAnsiTheme="minorHAnsi" w:cstheme="minorHAnsi"/>
                <w:color w:val="222222"/>
                <w:sz w:val="22"/>
              </w:rPr>
              <w:t xml:space="preserve">wyeksponowane struktury </w:t>
            </w:r>
            <w:r w:rsidRPr="006B0A64">
              <w:rPr>
                <w:rFonts w:asciiTheme="minorHAnsi" w:hAnsiTheme="minorHAnsi" w:cstheme="minorHAnsi"/>
                <w:color w:val="222222"/>
                <w:sz w:val="22"/>
              </w:rPr>
              <w:t>zarówno powierzchowne jak i głębokie</w:t>
            </w:r>
            <w:r>
              <w:rPr>
                <w:rFonts w:asciiTheme="minorHAnsi" w:hAnsiTheme="minorHAnsi" w:cstheme="minorHAnsi"/>
                <w:color w:val="222222"/>
                <w:sz w:val="22"/>
              </w:rPr>
              <w:t xml:space="preserve"> kończyny dolnej i stopy</w:t>
            </w:r>
            <w:r w:rsidRPr="006B0A64">
              <w:rPr>
                <w:rFonts w:asciiTheme="minorHAnsi" w:hAnsiTheme="minorHAnsi" w:cstheme="minorHAnsi"/>
                <w:color w:val="222222"/>
                <w:sz w:val="22"/>
              </w:rPr>
              <w:t xml:space="preserve"> </w:t>
            </w:r>
          </w:p>
          <w:p w14:paraId="1A7DB103" w14:textId="77777777" w:rsidR="007B3000" w:rsidRDefault="007B3000" w:rsidP="007B3000">
            <w:pPr>
              <w:pStyle w:val="Akapitzlist"/>
              <w:numPr>
                <w:ilvl w:val="0"/>
                <w:numId w:val="8"/>
              </w:numPr>
              <w:shd w:val="clear" w:color="auto" w:fill="FFFFFF"/>
              <w:ind w:left="398"/>
              <w:jc w:val="both"/>
              <w:rPr>
                <w:rFonts w:asciiTheme="minorHAnsi" w:hAnsiTheme="minorHAnsi" w:cstheme="minorHAnsi"/>
                <w:color w:val="222222"/>
                <w:sz w:val="22"/>
              </w:rPr>
            </w:pPr>
            <w:r>
              <w:rPr>
                <w:rFonts w:asciiTheme="minorHAnsi" w:hAnsiTheme="minorHAnsi" w:cstheme="minorHAnsi"/>
                <w:color w:val="222222"/>
                <w:sz w:val="22"/>
              </w:rPr>
              <w:lastRenderedPageBreak/>
              <w:t xml:space="preserve">uwidocznione </w:t>
            </w:r>
            <w:r w:rsidRPr="006B0A64">
              <w:rPr>
                <w:rFonts w:asciiTheme="minorHAnsi" w:hAnsiTheme="minorHAnsi" w:cstheme="minorHAnsi"/>
                <w:color w:val="222222"/>
                <w:sz w:val="22"/>
              </w:rPr>
              <w:t>ścięgno Achillesa i trzon kości piętowej</w:t>
            </w:r>
            <w:r>
              <w:rPr>
                <w:rFonts w:asciiTheme="minorHAnsi" w:hAnsiTheme="minorHAnsi" w:cstheme="minorHAnsi"/>
                <w:color w:val="222222"/>
                <w:sz w:val="22"/>
              </w:rPr>
              <w:t xml:space="preserve"> oraz </w:t>
            </w:r>
            <w:r w:rsidRPr="006B0A64">
              <w:rPr>
                <w:rFonts w:asciiTheme="minorHAnsi" w:hAnsiTheme="minorHAnsi" w:cstheme="minorHAnsi"/>
                <w:color w:val="222222"/>
                <w:sz w:val="22"/>
              </w:rPr>
              <w:t>mięsień odwodziciel palca małego</w:t>
            </w:r>
          </w:p>
          <w:p w14:paraId="62FC7B5B" w14:textId="77777777" w:rsidR="007B3000" w:rsidRPr="007D4128" w:rsidRDefault="007B3000" w:rsidP="007B3000">
            <w:pPr>
              <w:pStyle w:val="Akapitzlist"/>
              <w:numPr>
                <w:ilvl w:val="0"/>
                <w:numId w:val="8"/>
              </w:numPr>
              <w:shd w:val="clear" w:color="auto" w:fill="FFFFFF"/>
              <w:ind w:left="398"/>
              <w:jc w:val="both"/>
              <w:rPr>
                <w:rFonts w:asciiTheme="minorHAnsi" w:hAnsiTheme="minorHAnsi" w:cstheme="minorHAnsi"/>
                <w:color w:val="222222"/>
                <w:sz w:val="22"/>
              </w:rPr>
            </w:pPr>
            <w:r w:rsidRPr="007D4128">
              <w:rPr>
                <w:rFonts w:asciiTheme="minorHAnsi" w:hAnsiTheme="minorHAnsi" w:cstheme="minorHAnsi"/>
                <w:color w:val="222222"/>
                <w:sz w:val="22"/>
              </w:rPr>
              <w:t>widoczne  ścięgna mięśnia piszczelowego tylnego i zginacza długiego palców, przywodziciel palucha, przyśrodkowa głowa zginacza krótkiego palucha i zginacz krótki palców, troczek prostowników oraz tętnica piszczelowa przednia oraz ścięgna mięśni strzałkowych</w:t>
            </w:r>
            <w:r>
              <w:rPr>
                <w:rFonts w:asciiTheme="minorHAnsi" w:hAnsiTheme="minorHAnsi" w:cstheme="minorHAnsi"/>
                <w:color w:val="222222"/>
                <w:sz w:val="22"/>
              </w:rPr>
              <w:t xml:space="preserve"> i </w:t>
            </w:r>
            <w:r w:rsidRPr="007D4128">
              <w:rPr>
                <w:rFonts w:asciiTheme="minorHAnsi" w:hAnsiTheme="minorHAnsi" w:cstheme="minorHAnsi"/>
                <w:color w:val="222222"/>
                <w:sz w:val="22"/>
              </w:rPr>
              <w:t>mięsień odwodziciel palca małego</w:t>
            </w:r>
          </w:p>
          <w:p w14:paraId="0B1545E7" w14:textId="77777777" w:rsidR="007B3000" w:rsidRDefault="007B3000" w:rsidP="007B3000">
            <w:pPr>
              <w:pStyle w:val="Akapitzlist"/>
              <w:numPr>
                <w:ilvl w:val="0"/>
                <w:numId w:val="8"/>
              </w:numPr>
              <w:shd w:val="clear" w:color="auto" w:fill="FFFFFF"/>
              <w:ind w:left="398"/>
              <w:jc w:val="both"/>
              <w:rPr>
                <w:rFonts w:asciiTheme="minorHAnsi" w:hAnsiTheme="minorHAnsi" w:cstheme="minorHAnsi"/>
                <w:color w:val="222222"/>
                <w:sz w:val="22"/>
              </w:rPr>
            </w:pPr>
            <w:r w:rsidRPr="007D4128">
              <w:rPr>
                <w:rFonts w:asciiTheme="minorHAnsi" w:hAnsiTheme="minorHAnsi" w:cstheme="minorHAnsi"/>
                <w:color w:val="222222"/>
                <w:sz w:val="22"/>
              </w:rPr>
              <w:t>model wykonany w technologii wydruku 3D, wykonany z trwałego, nadającego się do czyszczenia, niełamliwego tworzywa o gładkim, twardym i błyszczącym wykończeniu stanowiącym odwzorowanie struktur oraz kolorystyki w wysokiej rozdzielczości</w:t>
            </w:r>
          </w:p>
          <w:p w14:paraId="0CCF7FC6" w14:textId="1DD4CAD6" w:rsidR="007B3000" w:rsidRPr="007B3000" w:rsidRDefault="007B3000" w:rsidP="007B3000">
            <w:pPr>
              <w:pStyle w:val="Akapitzlist"/>
              <w:numPr>
                <w:ilvl w:val="0"/>
                <w:numId w:val="8"/>
              </w:numPr>
              <w:shd w:val="clear" w:color="auto" w:fill="FFFFFF"/>
              <w:ind w:left="398"/>
              <w:jc w:val="both"/>
              <w:rPr>
                <w:rFonts w:asciiTheme="minorHAnsi" w:hAnsiTheme="minorHAnsi" w:cstheme="minorHAnsi"/>
                <w:color w:val="222222"/>
                <w:sz w:val="22"/>
              </w:rPr>
            </w:pPr>
            <w:r w:rsidRPr="007D4128">
              <w:rPr>
                <w:rFonts w:asciiTheme="minorHAnsi" w:hAnsiTheme="minorHAnsi" w:cstheme="minorHAnsi"/>
                <w:color w:val="222222"/>
                <w:sz w:val="22"/>
              </w:rPr>
              <w:t>pokryty lakierową powłoką ochronną zabezpieczającą przed kruszeniem oraz wzmacniającą efekt wizualny.</w:t>
            </w:r>
          </w:p>
        </w:tc>
        <w:tc>
          <w:tcPr>
            <w:tcW w:w="708" w:type="dxa"/>
            <w:vAlign w:val="center"/>
          </w:tcPr>
          <w:p w14:paraId="0F657DFD" w14:textId="6F41A459" w:rsidR="007B3000" w:rsidRDefault="007B3000" w:rsidP="007B3000">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lastRenderedPageBreak/>
              <w:t>1</w:t>
            </w:r>
          </w:p>
        </w:tc>
        <w:tc>
          <w:tcPr>
            <w:tcW w:w="4358" w:type="dxa"/>
            <w:vAlign w:val="center"/>
          </w:tcPr>
          <w:p w14:paraId="439F0915" w14:textId="77777777" w:rsidR="007B3000" w:rsidRPr="00617CCC" w:rsidRDefault="007B3000" w:rsidP="007B3000">
            <w:pPr>
              <w:autoSpaceDE w:val="0"/>
              <w:autoSpaceDN w:val="0"/>
              <w:adjustRightInd w:val="0"/>
              <w:jc w:val="center"/>
              <w:rPr>
                <w:rFonts w:asciiTheme="minorHAnsi" w:eastAsia="ArialNarrow" w:hAnsiTheme="minorHAnsi" w:cstheme="minorHAnsi"/>
                <w:b/>
                <w:bCs/>
                <w:sz w:val="22"/>
                <w:u w:val="single"/>
              </w:rPr>
            </w:pPr>
          </w:p>
        </w:tc>
      </w:tr>
      <w:tr w:rsidR="007B3000" w:rsidRPr="00617CCC" w14:paraId="6F3E7679" w14:textId="77777777" w:rsidTr="008B418B">
        <w:tc>
          <w:tcPr>
            <w:tcW w:w="447" w:type="dxa"/>
            <w:vAlign w:val="center"/>
          </w:tcPr>
          <w:p w14:paraId="748F9AE5" w14:textId="1F57E588" w:rsidR="007B3000" w:rsidRDefault="007B3000" w:rsidP="007B3000">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t>13</w:t>
            </w:r>
          </w:p>
        </w:tc>
        <w:tc>
          <w:tcPr>
            <w:tcW w:w="2020" w:type="dxa"/>
            <w:vAlign w:val="center"/>
          </w:tcPr>
          <w:p w14:paraId="443629D8" w14:textId="3B4231D1" w:rsidR="007B3000" w:rsidRDefault="007B3000" w:rsidP="007B3000">
            <w:pPr>
              <w:autoSpaceDE w:val="0"/>
              <w:autoSpaceDN w:val="0"/>
              <w:adjustRightInd w:val="0"/>
              <w:jc w:val="center"/>
              <w:rPr>
                <w:rFonts w:asciiTheme="minorHAnsi" w:eastAsia="ArialNarrow" w:hAnsiTheme="minorHAnsi" w:cstheme="minorHAnsi"/>
                <w:bCs/>
                <w:sz w:val="22"/>
              </w:rPr>
            </w:pPr>
            <w:r>
              <w:rPr>
                <w:rFonts w:asciiTheme="minorHAnsi" w:eastAsia="ArialNarrow" w:hAnsiTheme="minorHAnsi" w:cstheme="minorHAnsi"/>
                <w:bCs/>
                <w:sz w:val="22"/>
              </w:rPr>
              <w:t>Stopa woskowo-żelowa</w:t>
            </w:r>
          </w:p>
        </w:tc>
        <w:tc>
          <w:tcPr>
            <w:tcW w:w="5529" w:type="dxa"/>
            <w:vAlign w:val="center"/>
          </w:tcPr>
          <w:p w14:paraId="0FCA9288" w14:textId="77777777" w:rsidR="007B3000" w:rsidRPr="005C208D" w:rsidRDefault="007B3000" w:rsidP="007B3000">
            <w:pPr>
              <w:shd w:val="clear" w:color="auto" w:fill="FFFFFF"/>
              <w:rPr>
                <w:rFonts w:asciiTheme="minorHAnsi" w:hAnsiTheme="minorHAnsi" w:cstheme="minorHAnsi"/>
                <w:b/>
                <w:bCs/>
                <w:color w:val="222222"/>
                <w:sz w:val="22"/>
              </w:rPr>
            </w:pPr>
            <w:r w:rsidRPr="005C208D">
              <w:rPr>
                <w:rFonts w:asciiTheme="minorHAnsi" w:hAnsiTheme="minorHAnsi" w:cstheme="minorHAnsi"/>
                <w:b/>
                <w:bCs/>
                <w:color w:val="222222"/>
                <w:sz w:val="22"/>
              </w:rPr>
              <w:t>Parametry nie gorsze niż lub równoważne:</w:t>
            </w:r>
          </w:p>
          <w:p w14:paraId="69642181" w14:textId="1CF75D1D" w:rsidR="007B3000" w:rsidRDefault="007B3000" w:rsidP="007B3000">
            <w:pPr>
              <w:pStyle w:val="Akapitzlist"/>
              <w:numPr>
                <w:ilvl w:val="0"/>
                <w:numId w:val="8"/>
              </w:numPr>
              <w:shd w:val="clear" w:color="auto" w:fill="FFFFFF"/>
              <w:ind w:left="398"/>
              <w:jc w:val="both"/>
              <w:rPr>
                <w:rFonts w:asciiTheme="minorHAnsi" w:hAnsiTheme="minorHAnsi" w:cstheme="minorHAnsi"/>
                <w:color w:val="222222"/>
                <w:sz w:val="22"/>
              </w:rPr>
            </w:pPr>
            <w:r w:rsidRPr="005C208D">
              <w:rPr>
                <w:rFonts w:asciiTheme="minorHAnsi" w:hAnsiTheme="minorHAnsi" w:cstheme="minorHAnsi"/>
                <w:color w:val="222222"/>
                <w:sz w:val="22"/>
              </w:rPr>
              <w:t xml:space="preserve">Nowy, nieużywany, </w:t>
            </w:r>
            <w:proofErr w:type="spellStart"/>
            <w:r w:rsidRPr="005C208D">
              <w:rPr>
                <w:rFonts w:asciiTheme="minorHAnsi" w:hAnsiTheme="minorHAnsi" w:cstheme="minorHAnsi"/>
                <w:color w:val="222222"/>
                <w:sz w:val="22"/>
              </w:rPr>
              <w:t>niepowystawowy</w:t>
            </w:r>
            <w:proofErr w:type="spellEnd"/>
            <w:r w:rsidRPr="005C208D">
              <w:rPr>
                <w:rFonts w:asciiTheme="minorHAnsi" w:hAnsiTheme="minorHAnsi" w:cstheme="minorHAnsi"/>
                <w:color w:val="222222"/>
                <w:sz w:val="22"/>
              </w:rPr>
              <w:t xml:space="preserve">, </w:t>
            </w:r>
            <w:proofErr w:type="spellStart"/>
            <w:r w:rsidRPr="005C208D">
              <w:rPr>
                <w:rFonts w:asciiTheme="minorHAnsi" w:hAnsiTheme="minorHAnsi" w:cstheme="minorHAnsi"/>
                <w:color w:val="222222"/>
                <w:sz w:val="22"/>
              </w:rPr>
              <w:t>nierekondycjonowany</w:t>
            </w:r>
            <w:proofErr w:type="spellEnd"/>
          </w:p>
          <w:p w14:paraId="58BBE51F" w14:textId="16A207A4" w:rsidR="007B3000" w:rsidRDefault="008B66E2" w:rsidP="007B3000">
            <w:pPr>
              <w:pStyle w:val="Akapitzlist"/>
              <w:numPr>
                <w:ilvl w:val="0"/>
                <w:numId w:val="8"/>
              </w:numPr>
              <w:shd w:val="clear" w:color="auto" w:fill="FFFFFF"/>
              <w:ind w:left="398"/>
              <w:jc w:val="both"/>
              <w:rPr>
                <w:rFonts w:asciiTheme="minorHAnsi" w:hAnsiTheme="minorHAnsi" w:cstheme="minorHAnsi"/>
                <w:color w:val="222222"/>
                <w:sz w:val="22"/>
              </w:rPr>
            </w:pPr>
            <w:r w:rsidRPr="008B66E2">
              <w:rPr>
                <w:rFonts w:asciiTheme="minorHAnsi" w:hAnsiTheme="minorHAnsi" w:cstheme="minorHAnsi"/>
                <w:color w:val="222222"/>
                <w:sz w:val="22"/>
              </w:rPr>
              <w:t xml:space="preserve">Stopa </w:t>
            </w:r>
            <w:proofErr w:type="spellStart"/>
            <w:r w:rsidRPr="008B66E2">
              <w:rPr>
                <w:rFonts w:asciiTheme="minorHAnsi" w:hAnsiTheme="minorHAnsi" w:cstheme="minorHAnsi"/>
                <w:color w:val="222222"/>
                <w:sz w:val="22"/>
              </w:rPr>
              <w:t>podologiczna</w:t>
            </w:r>
            <w:proofErr w:type="spellEnd"/>
            <w:r w:rsidRPr="008B66E2">
              <w:rPr>
                <w:rFonts w:asciiTheme="minorHAnsi" w:hAnsiTheme="minorHAnsi" w:cstheme="minorHAnsi"/>
                <w:color w:val="222222"/>
                <w:sz w:val="22"/>
              </w:rPr>
              <w:t xml:space="preserve"> - fantom, model stopy </w:t>
            </w:r>
            <w:proofErr w:type="spellStart"/>
            <w:r w:rsidRPr="008B66E2">
              <w:rPr>
                <w:rFonts w:asciiTheme="minorHAnsi" w:hAnsiTheme="minorHAnsi" w:cstheme="minorHAnsi"/>
                <w:color w:val="222222"/>
                <w:sz w:val="22"/>
              </w:rPr>
              <w:t>podologicznej</w:t>
            </w:r>
            <w:proofErr w:type="spellEnd"/>
            <w:r w:rsidRPr="008B66E2">
              <w:rPr>
                <w:rFonts w:asciiTheme="minorHAnsi" w:hAnsiTheme="minorHAnsi" w:cstheme="minorHAnsi"/>
                <w:color w:val="222222"/>
                <w:sz w:val="22"/>
              </w:rPr>
              <w:t xml:space="preserve"> do ćwiczeń manualnych</w:t>
            </w:r>
          </w:p>
          <w:p w14:paraId="1E084A24" w14:textId="77777777" w:rsidR="008B66E2" w:rsidRDefault="008B66E2" w:rsidP="007B3000">
            <w:pPr>
              <w:pStyle w:val="Akapitzlist"/>
              <w:numPr>
                <w:ilvl w:val="0"/>
                <w:numId w:val="8"/>
              </w:numPr>
              <w:shd w:val="clear" w:color="auto" w:fill="FFFFFF"/>
              <w:ind w:left="398"/>
              <w:jc w:val="both"/>
              <w:rPr>
                <w:rFonts w:asciiTheme="minorHAnsi" w:hAnsiTheme="minorHAnsi" w:cstheme="minorHAnsi"/>
                <w:color w:val="222222"/>
                <w:sz w:val="22"/>
              </w:rPr>
            </w:pPr>
            <w:r w:rsidRPr="008B66E2">
              <w:rPr>
                <w:rFonts w:asciiTheme="minorHAnsi" w:hAnsiTheme="minorHAnsi" w:cstheme="minorHAnsi"/>
                <w:color w:val="222222"/>
                <w:sz w:val="22"/>
              </w:rPr>
              <w:t>Model wiernie oddaj</w:t>
            </w:r>
            <w:r>
              <w:rPr>
                <w:rFonts w:asciiTheme="minorHAnsi" w:hAnsiTheme="minorHAnsi" w:cstheme="minorHAnsi"/>
                <w:color w:val="222222"/>
                <w:sz w:val="22"/>
              </w:rPr>
              <w:t>ący</w:t>
            </w:r>
            <w:r w:rsidRPr="008B66E2">
              <w:rPr>
                <w:rFonts w:asciiTheme="minorHAnsi" w:hAnsiTheme="minorHAnsi" w:cstheme="minorHAnsi"/>
                <w:color w:val="222222"/>
                <w:sz w:val="22"/>
              </w:rPr>
              <w:t xml:space="preserve"> budowę anatomiczną stopy</w:t>
            </w:r>
          </w:p>
          <w:p w14:paraId="610BDA38" w14:textId="3F10F921" w:rsidR="008B66E2" w:rsidRDefault="008B66E2" w:rsidP="007B3000">
            <w:pPr>
              <w:pStyle w:val="Akapitzlist"/>
              <w:numPr>
                <w:ilvl w:val="0"/>
                <w:numId w:val="8"/>
              </w:numPr>
              <w:shd w:val="clear" w:color="auto" w:fill="FFFFFF"/>
              <w:ind w:left="398"/>
              <w:jc w:val="both"/>
              <w:rPr>
                <w:rFonts w:asciiTheme="minorHAnsi" w:hAnsiTheme="minorHAnsi" w:cstheme="minorHAnsi"/>
                <w:color w:val="222222"/>
                <w:sz w:val="22"/>
              </w:rPr>
            </w:pPr>
            <w:r w:rsidRPr="008B66E2">
              <w:rPr>
                <w:rFonts w:asciiTheme="minorHAnsi" w:hAnsiTheme="minorHAnsi" w:cstheme="minorHAnsi"/>
                <w:color w:val="222222"/>
                <w:sz w:val="22"/>
              </w:rPr>
              <w:t>wykonany z plastycznego materiału</w:t>
            </w:r>
          </w:p>
          <w:p w14:paraId="09324DB8" w14:textId="6F248EA5" w:rsidR="008B66E2" w:rsidRDefault="008B66E2" w:rsidP="007B3000">
            <w:pPr>
              <w:pStyle w:val="Akapitzlist"/>
              <w:numPr>
                <w:ilvl w:val="0"/>
                <w:numId w:val="8"/>
              </w:numPr>
              <w:shd w:val="clear" w:color="auto" w:fill="FFFFFF"/>
              <w:ind w:left="398"/>
              <w:jc w:val="both"/>
              <w:rPr>
                <w:rFonts w:asciiTheme="minorHAnsi" w:hAnsiTheme="minorHAnsi" w:cstheme="minorHAnsi"/>
                <w:color w:val="222222"/>
                <w:sz w:val="22"/>
              </w:rPr>
            </w:pPr>
            <w:r w:rsidRPr="008B66E2">
              <w:rPr>
                <w:rFonts w:asciiTheme="minorHAnsi" w:hAnsiTheme="minorHAnsi" w:cstheme="minorHAnsi"/>
                <w:color w:val="222222"/>
                <w:sz w:val="22"/>
              </w:rPr>
              <w:t>konsystencja przypomina</w:t>
            </w:r>
            <w:r>
              <w:rPr>
                <w:rFonts w:asciiTheme="minorHAnsi" w:hAnsiTheme="minorHAnsi" w:cstheme="minorHAnsi"/>
                <w:color w:val="222222"/>
                <w:sz w:val="22"/>
              </w:rPr>
              <w:t>jąca</w:t>
            </w:r>
            <w:r w:rsidRPr="008B66E2">
              <w:rPr>
                <w:rFonts w:asciiTheme="minorHAnsi" w:hAnsiTheme="minorHAnsi" w:cstheme="minorHAnsi"/>
                <w:color w:val="222222"/>
                <w:sz w:val="22"/>
              </w:rPr>
              <w:t xml:space="preserve"> naskórek, dzięki czemu można na niej trenować ścinanie modzeli</w:t>
            </w:r>
          </w:p>
          <w:p w14:paraId="460BF51C" w14:textId="77777777" w:rsidR="008B66E2" w:rsidRDefault="008B66E2" w:rsidP="007B3000">
            <w:pPr>
              <w:pStyle w:val="Akapitzlist"/>
              <w:numPr>
                <w:ilvl w:val="0"/>
                <w:numId w:val="8"/>
              </w:numPr>
              <w:shd w:val="clear" w:color="auto" w:fill="FFFFFF"/>
              <w:ind w:left="398"/>
              <w:jc w:val="both"/>
              <w:rPr>
                <w:rFonts w:asciiTheme="minorHAnsi" w:hAnsiTheme="minorHAnsi" w:cstheme="minorHAnsi"/>
                <w:color w:val="222222"/>
                <w:sz w:val="22"/>
              </w:rPr>
            </w:pPr>
            <w:r>
              <w:rPr>
                <w:rFonts w:asciiTheme="minorHAnsi" w:hAnsiTheme="minorHAnsi" w:cstheme="minorHAnsi"/>
                <w:color w:val="222222"/>
                <w:sz w:val="22"/>
              </w:rPr>
              <w:t>a</w:t>
            </w:r>
            <w:r w:rsidRPr="008B66E2">
              <w:rPr>
                <w:rFonts w:asciiTheme="minorHAnsi" w:hAnsiTheme="minorHAnsi" w:cstheme="minorHAnsi"/>
                <w:color w:val="222222"/>
                <w:sz w:val="22"/>
              </w:rPr>
              <w:t>natomiczny model palców i pięty człowiek</w:t>
            </w:r>
            <w:r>
              <w:rPr>
                <w:rFonts w:asciiTheme="minorHAnsi" w:hAnsiTheme="minorHAnsi" w:cstheme="minorHAnsi"/>
                <w:color w:val="222222"/>
                <w:sz w:val="22"/>
              </w:rPr>
              <w:t>a</w:t>
            </w:r>
          </w:p>
          <w:p w14:paraId="6AC27D64" w14:textId="77777777" w:rsidR="007B3000" w:rsidRPr="008B66E2" w:rsidRDefault="008B66E2" w:rsidP="008B66E2">
            <w:pPr>
              <w:pStyle w:val="Akapitzlist"/>
              <w:numPr>
                <w:ilvl w:val="0"/>
                <w:numId w:val="8"/>
              </w:numPr>
              <w:shd w:val="clear" w:color="auto" w:fill="FFFFFF"/>
              <w:ind w:left="398"/>
              <w:jc w:val="both"/>
              <w:rPr>
                <w:rFonts w:asciiTheme="minorHAnsi" w:hAnsiTheme="minorHAnsi" w:cstheme="minorHAnsi"/>
                <w:b/>
                <w:bCs/>
                <w:color w:val="222222"/>
                <w:sz w:val="22"/>
              </w:rPr>
            </w:pPr>
            <w:r>
              <w:rPr>
                <w:rFonts w:asciiTheme="minorHAnsi" w:hAnsiTheme="minorHAnsi" w:cstheme="minorHAnsi"/>
                <w:color w:val="222222"/>
                <w:sz w:val="22"/>
              </w:rPr>
              <w:t xml:space="preserve">dostarczony z </w:t>
            </w:r>
            <w:r w:rsidRPr="008B66E2">
              <w:rPr>
                <w:rFonts w:asciiTheme="minorHAnsi" w:hAnsiTheme="minorHAnsi" w:cstheme="minorHAnsi"/>
                <w:color w:val="222222"/>
                <w:sz w:val="22"/>
              </w:rPr>
              <w:t>imadł</w:t>
            </w:r>
            <w:r>
              <w:rPr>
                <w:rFonts w:asciiTheme="minorHAnsi" w:hAnsiTheme="minorHAnsi" w:cstheme="minorHAnsi"/>
                <w:color w:val="222222"/>
                <w:sz w:val="22"/>
              </w:rPr>
              <w:t>em do mocowania do blatu</w:t>
            </w:r>
          </w:p>
          <w:p w14:paraId="61FAE7A0" w14:textId="77777777" w:rsidR="008B66E2" w:rsidRPr="008B66E2" w:rsidRDefault="008B66E2" w:rsidP="008B66E2">
            <w:pPr>
              <w:pStyle w:val="Akapitzlist"/>
              <w:numPr>
                <w:ilvl w:val="0"/>
                <w:numId w:val="8"/>
              </w:numPr>
              <w:shd w:val="clear" w:color="auto" w:fill="FFFFFF"/>
              <w:ind w:left="398"/>
              <w:jc w:val="both"/>
              <w:rPr>
                <w:rFonts w:asciiTheme="minorHAnsi" w:hAnsiTheme="minorHAnsi" w:cstheme="minorHAnsi"/>
                <w:color w:val="222222"/>
                <w:sz w:val="22"/>
              </w:rPr>
            </w:pPr>
            <w:r w:rsidRPr="008B66E2">
              <w:rPr>
                <w:rFonts w:asciiTheme="minorHAnsi" w:hAnsiTheme="minorHAnsi" w:cstheme="minorHAnsi"/>
                <w:color w:val="222222"/>
                <w:sz w:val="22"/>
              </w:rPr>
              <w:t>do wielokrotnego użytku</w:t>
            </w:r>
          </w:p>
          <w:p w14:paraId="27F455E2" w14:textId="77777777" w:rsidR="008B66E2" w:rsidRDefault="008B66E2" w:rsidP="008B66E2">
            <w:pPr>
              <w:pStyle w:val="Akapitzlist"/>
              <w:numPr>
                <w:ilvl w:val="0"/>
                <w:numId w:val="8"/>
              </w:numPr>
              <w:shd w:val="clear" w:color="auto" w:fill="FFFFFF"/>
              <w:ind w:left="398"/>
              <w:jc w:val="both"/>
              <w:rPr>
                <w:rFonts w:asciiTheme="minorHAnsi" w:hAnsiTheme="minorHAnsi" w:cstheme="minorHAnsi"/>
                <w:b/>
                <w:bCs/>
                <w:color w:val="222222"/>
                <w:sz w:val="22"/>
              </w:rPr>
            </w:pPr>
            <w:r w:rsidRPr="008B66E2">
              <w:rPr>
                <w:rFonts w:asciiTheme="minorHAnsi" w:hAnsiTheme="minorHAnsi" w:cstheme="minorHAnsi"/>
                <w:color w:val="222222"/>
                <w:sz w:val="22"/>
              </w:rPr>
              <w:t>Wykonany z solidnego, twardego, lecz elastycznego</w:t>
            </w:r>
            <w:r w:rsidRPr="008B66E2">
              <w:rPr>
                <w:rFonts w:asciiTheme="minorHAnsi" w:hAnsiTheme="minorHAnsi" w:cstheme="minorHAnsi"/>
                <w:color w:val="222222"/>
                <w:sz w:val="22"/>
              </w:rPr>
              <w:t xml:space="preserve"> </w:t>
            </w:r>
            <w:r w:rsidRPr="008B66E2">
              <w:rPr>
                <w:rFonts w:asciiTheme="minorHAnsi" w:hAnsiTheme="minorHAnsi" w:cstheme="minorHAnsi"/>
                <w:color w:val="222222"/>
                <w:sz w:val="22"/>
              </w:rPr>
              <w:t>tworzywa żelowo-woskowego, przypomina</w:t>
            </w:r>
            <w:r w:rsidRPr="008B66E2">
              <w:rPr>
                <w:rFonts w:asciiTheme="minorHAnsi" w:hAnsiTheme="minorHAnsi" w:cstheme="minorHAnsi"/>
                <w:color w:val="222222"/>
                <w:sz w:val="22"/>
              </w:rPr>
              <w:t>jącego</w:t>
            </w:r>
            <w:r w:rsidRPr="008B66E2">
              <w:rPr>
                <w:rFonts w:asciiTheme="minorHAnsi" w:hAnsiTheme="minorHAnsi" w:cstheme="minorHAnsi"/>
                <w:color w:val="222222"/>
                <w:sz w:val="22"/>
              </w:rPr>
              <w:t xml:space="preserve"> konsystencję mięśni i skóry kończyn.</w:t>
            </w:r>
            <w:r w:rsidRPr="008B66E2">
              <w:rPr>
                <w:rFonts w:asciiTheme="minorHAnsi" w:hAnsiTheme="minorHAnsi" w:cstheme="minorHAnsi"/>
                <w:b/>
                <w:bCs/>
                <w:color w:val="222222"/>
                <w:sz w:val="22"/>
              </w:rPr>
              <w:t xml:space="preserve"> </w:t>
            </w:r>
          </w:p>
          <w:p w14:paraId="3A84E99E" w14:textId="77777777" w:rsidR="008B66E2" w:rsidRPr="008B66E2" w:rsidRDefault="008B66E2" w:rsidP="008B66E2">
            <w:pPr>
              <w:pStyle w:val="Akapitzlist"/>
              <w:numPr>
                <w:ilvl w:val="0"/>
                <w:numId w:val="8"/>
              </w:numPr>
              <w:shd w:val="clear" w:color="auto" w:fill="FFFFFF"/>
              <w:ind w:left="398"/>
              <w:jc w:val="both"/>
              <w:rPr>
                <w:rFonts w:asciiTheme="minorHAnsi" w:hAnsiTheme="minorHAnsi" w:cstheme="minorHAnsi"/>
                <w:color w:val="222222"/>
                <w:sz w:val="22"/>
              </w:rPr>
            </w:pPr>
            <w:r w:rsidRPr="008B66E2">
              <w:rPr>
                <w:rFonts w:asciiTheme="minorHAnsi" w:hAnsiTheme="minorHAnsi" w:cstheme="minorHAnsi"/>
                <w:color w:val="222222"/>
                <w:sz w:val="22"/>
              </w:rPr>
              <w:t>pozwala na realistyczne wrażenie ścinania naskórka</w:t>
            </w:r>
          </w:p>
          <w:p w14:paraId="6CF0179C" w14:textId="0D8A64F9" w:rsidR="008B66E2" w:rsidRPr="003570FC" w:rsidRDefault="003570FC" w:rsidP="008B66E2">
            <w:pPr>
              <w:pStyle w:val="Akapitzlist"/>
              <w:numPr>
                <w:ilvl w:val="0"/>
                <w:numId w:val="8"/>
              </w:numPr>
              <w:shd w:val="clear" w:color="auto" w:fill="FFFFFF"/>
              <w:ind w:left="398"/>
              <w:jc w:val="both"/>
              <w:rPr>
                <w:rFonts w:asciiTheme="minorHAnsi" w:hAnsiTheme="minorHAnsi" w:cstheme="minorHAnsi"/>
                <w:color w:val="222222"/>
                <w:sz w:val="22"/>
              </w:rPr>
            </w:pPr>
            <w:r w:rsidRPr="003570FC">
              <w:rPr>
                <w:rFonts w:asciiTheme="minorHAnsi" w:hAnsiTheme="minorHAnsi" w:cstheme="minorHAnsi"/>
                <w:color w:val="222222"/>
                <w:sz w:val="22"/>
              </w:rPr>
              <w:lastRenderedPageBreak/>
              <w:t xml:space="preserve">dostarczony z </w:t>
            </w:r>
            <w:r w:rsidR="008B66E2" w:rsidRPr="003570FC">
              <w:rPr>
                <w:rFonts w:asciiTheme="minorHAnsi" w:hAnsiTheme="minorHAnsi" w:cstheme="minorHAnsi"/>
                <w:color w:val="222222"/>
                <w:sz w:val="22"/>
              </w:rPr>
              <w:t>kawałk</w:t>
            </w:r>
            <w:r w:rsidRPr="003570FC">
              <w:rPr>
                <w:rFonts w:asciiTheme="minorHAnsi" w:hAnsiTheme="minorHAnsi" w:cstheme="minorHAnsi"/>
                <w:color w:val="222222"/>
                <w:sz w:val="22"/>
              </w:rPr>
              <w:t>iem</w:t>
            </w:r>
            <w:r w:rsidR="008B66E2" w:rsidRPr="003570FC">
              <w:rPr>
                <w:rFonts w:asciiTheme="minorHAnsi" w:hAnsiTheme="minorHAnsi" w:cstheme="minorHAnsi"/>
                <w:color w:val="222222"/>
                <w:sz w:val="22"/>
              </w:rPr>
              <w:t xml:space="preserve"> masy żelowo-woskowej </w:t>
            </w:r>
            <w:r w:rsidRPr="003570FC">
              <w:rPr>
                <w:rFonts w:asciiTheme="minorHAnsi" w:hAnsiTheme="minorHAnsi" w:cstheme="minorHAnsi"/>
                <w:color w:val="222222"/>
                <w:sz w:val="22"/>
              </w:rPr>
              <w:t xml:space="preserve">celem </w:t>
            </w:r>
            <w:r w:rsidR="008B66E2" w:rsidRPr="003570FC">
              <w:rPr>
                <w:rFonts w:asciiTheme="minorHAnsi" w:hAnsiTheme="minorHAnsi" w:cstheme="minorHAnsi"/>
                <w:color w:val="222222"/>
                <w:sz w:val="22"/>
              </w:rPr>
              <w:t>uzupełni</w:t>
            </w:r>
            <w:r w:rsidRPr="003570FC">
              <w:rPr>
                <w:rFonts w:asciiTheme="minorHAnsi" w:hAnsiTheme="minorHAnsi" w:cstheme="minorHAnsi"/>
                <w:color w:val="222222"/>
                <w:sz w:val="22"/>
              </w:rPr>
              <w:t>enia</w:t>
            </w:r>
            <w:r w:rsidR="008B66E2" w:rsidRPr="003570FC">
              <w:rPr>
                <w:rFonts w:asciiTheme="minorHAnsi" w:hAnsiTheme="minorHAnsi" w:cstheme="minorHAnsi"/>
                <w:color w:val="222222"/>
                <w:sz w:val="22"/>
              </w:rPr>
              <w:t xml:space="preserve"> ubytk</w:t>
            </w:r>
            <w:r w:rsidRPr="003570FC">
              <w:rPr>
                <w:rFonts w:asciiTheme="minorHAnsi" w:hAnsiTheme="minorHAnsi" w:cstheme="minorHAnsi"/>
                <w:color w:val="222222"/>
                <w:sz w:val="22"/>
              </w:rPr>
              <w:t>ów</w:t>
            </w:r>
            <w:r w:rsidR="008B66E2" w:rsidRPr="003570FC">
              <w:rPr>
                <w:rFonts w:asciiTheme="minorHAnsi" w:hAnsiTheme="minorHAnsi" w:cstheme="minorHAnsi"/>
                <w:color w:val="222222"/>
                <w:sz w:val="22"/>
              </w:rPr>
              <w:t xml:space="preserve"> powstał</w:t>
            </w:r>
            <w:r w:rsidRPr="003570FC">
              <w:rPr>
                <w:rFonts w:asciiTheme="minorHAnsi" w:hAnsiTheme="minorHAnsi" w:cstheme="minorHAnsi"/>
                <w:color w:val="222222"/>
                <w:sz w:val="22"/>
              </w:rPr>
              <w:t>ych</w:t>
            </w:r>
            <w:r w:rsidR="008B66E2" w:rsidRPr="003570FC">
              <w:rPr>
                <w:rFonts w:asciiTheme="minorHAnsi" w:hAnsiTheme="minorHAnsi" w:cstheme="minorHAnsi"/>
                <w:color w:val="222222"/>
                <w:sz w:val="22"/>
              </w:rPr>
              <w:t xml:space="preserve"> podczas ćwiczeń</w:t>
            </w:r>
          </w:p>
        </w:tc>
        <w:tc>
          <w:tcPr>
            <w:tcW w:w="708" w:type="dxa"/>
            <w:vAlign w:val="center"/>
          </w:tcPr>
          <w:p w14:paraId="51C6BB33" w14:textId="757DE08F" w:rsidR="007B3000" w:rsidRDefault="007B3000" w:rsidP="007B3000">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lastRenderedPageBreak/>
              <w:t>2</w:t>
            </w:r>
          </w:p>
        </w:tc>
        <w:tc>
          <w:tcPr>
            <w:tcW w:w="4358" w:type="dxa"/>
            <w:vAlign w:val="center"/>
          </w:tcPr>
          <w:p w14:paraId="5008735C" w14:textId="77777777" w:rsidR="007B3000" w:rsidRPr="00617CCC" w:rsidRDefault="007B3000" w:rsidP="007B3000">
            <w:pPr>
              <w:autoSpaceDE w:val="0"/>
              <w:autoSpaceDN w:val="0"/>
              <w:adjustRightInd w:val="0"/>
              <w:jc w:val="center"/>
              <w:rPr>
                <w:rFonts w:asciiTheme="minorHAnsi" w:eastAsia="ArialNarrow" w:hAnsiTheme="minorHAnsi" w:cstheme="minorHAnsi"/>
                <w:b/>
                <w:bCs/>
                <w:sz w:val="22"/>
                <w:u w:val="single"/>
              </w:rPr>
            </w:pPr>
          </w:p>
        </w:tc>
      </w:tr>
      <w:tr w:rsidR="007B3000" w:rsidRPr="00617CCC" w14:paraId="28444B3A" w14:textId="77777777" w:rsidTr="008B418B">
        <w:tc>
          <w:tcPr>
            <w:tcW w:w="447" w:type="dxa"/>
            <w:vAlign w:val="center"/>
          </w:tcPr>
          <w:p w14:paraId="3CE80956" w14:textId="3AA07C61" w:rsidR="007B3000" w:rsidRDefault="007B3000" w:rsidP="007B3000">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t>14</w:t>
            </w:r>
          </w:p>
        </w:tc>
        <w:tc>
          <w:tcPr>
            <w:tcW w:w="2020" w:type="dxa"/>
            <w:vAlign w:val="center"/>
          </w:tcPr>
          <w:p w14:paraId="2CBAEF47" w14:textId="7BDA8B87" w:rsidR="007B3000" w:rsidRDefault="007B3000" w:rsidP="007B3000">
            <w:pPr>
              <w:autoSpaceDE w:val="0"/>
              <w:autoSpaceDN w:val="0"/>
              <w:adjustRightInd w:val="0"/>
              <w:jc w:val="center"/>
              <w:rPr>
                <w:rFonts w:asciiTheme="minorHAnsi" w:eastAsia="ArialNarrow" w:hAnsiTheme="minorHAnsi" w:cstheme="minorHAnsi"/>
                <w:bCs/>
                <w:sz w:val="22"/>
              </w:rPr>
            </w:pPr>
            <w:r>
              <w:rPr>
                <w:rFonts w:asciiTheme="minorHAnsi" w:eastAsia="ArialNarrow" w:hAnsiTheme="minorHAnsi" w:cstheme="minorHAnsi"/>
                <w:bCs/>
                <w:sz w:val="22"/>
              </w:rPr>
              <w:t>Fantom palucha</w:t>
            </w:r>
          </w:p>
        </w:tc>
        <w:tc>
          <w:tcPr>
            <w:tcW w:w="5529" w:type="dxa"/>
            <w:vAlign w:val="center"/>
          </w:tcPr>
          <w:p w14:paraId="4166313F" w14:textId="77777777" w:rsidR="007B3000" w:rsidRPr="005C208D" w:rsidRDefault="007B3000" w:rsidP="007B3000">
            <w:pPr>
              <w:shd w:val="clear" w:color="auto" w:fill="FFFFFF"/>
              <w:rPr>
                <w:rFonts w:asciiTheme="minorHAnsi" w:hAnsiTheme="minorHAnsi" w:cstheme="minorHAnsi"/>
                <w:b/>
                <w:bCs/>
                <w:color w:val="222222"/>
                <w:sz w:val="22"/>
              </w:rPr>
            </w:pPr>
            <w:r w:rsidRPr="005C208D">
              <w:rPr>
                <w:rFonts w:asciiTheme="minorHAnsi" w:hAnsiTheme="minorHAnsi" w:cstheme="minorHAnsi"/>
                <w:b/>
                <w:bCs/>
                <w:color w:val="222222"/>
                <w:sz w:val="22"/>
              </w:rPr>
              <w:t>Parametry nie gorsze niż lub równoważne:</w:t>
            </w:r>
          </w:p>
          <w:p w14:paraId="035E4393" w14:textId="77777777" w:rsidR="007B3000" w:rsidRPr="003570FC" w:rsidRDefault="007B3000" w:rsidP="003570FC">
            <w:pPr>
              <w:pStyle w:val="Akapitzlist"/>
              <w:numPr>
                <w:ilvl w:val="0"/>
                <w:numId w:val="8"/>
              </w:numPr>
              <w:shd w:val="clear" w:color="auto" w:fill="FFFFFF"/>
              <w:ind w:left="398"/>
              <w:jc w:val="both"/>
              <w:rPr>
                <w:rFonts w:asciiTheme="minorHAnsi" w:hAnsiTheme="minorHAnsi" w:cstheme="minorHAnsi"/>
                <w:b/>
                <w:bCs/>
                <w:color w:val="222222"/>
                <w:sz w:val="22"/>
              </w:rPr>
            </w:pPr>
            <w:r w:rsidRPr="005C208D">
              <w:rPr>
                <w:rFonts w:asciiTheme="minorHAnsi" w:hAnsiTheme="minorHAnsi" w:cstheme="minorHAnsi"/>
                <w:color w:val="222222"/>
                <w:sz w:val="22"/>
              </w:rPr>
              <w:t xml:space="preserve">Nowy, nieużywany, </w:t>
            </w:r>
            <w:proofErr w:type="spellStart"/>
            <w:r w:rsidRPr="005C208D">
              <w:rPr>
                <w:rFonts w:asciiTheme="minorHAnsi" w:hAnsiTheme="minorHAnsi" w:cstheme="minorHAnsi"/>
                <w:color w:val="222222"/>
                <w:sz w:val="22"/>
              </w:rPr>
              <w:t>niepowystawowy</w:t>
            </w:r>
            <w:proofErr w:type="spellEnd"/>
            <w:r w:rsidRPr="005C208D">
              <w:rPr>
                <w:rFonts w:asciiTheme="minorHAnsi" w:hAnsiTheme="minorHAnsi" w:cstheme="minorHAnsi"/>
                <w:color w:val="222222"/>
                <w:sz w:val="22"/>
              </w:rPr>
              <w:t xml:space="preserve">, </w:t>
            </w:r>
            <w:proofErr w:type="spellStart"/>
            <w:r w:rsidRPr="005C208D">
              <w:rPr>
                <w:rFonts w:asciiTheme="minorHAnsi" w:hAnsiTheme="minorHAnsi" w:cstheme="minorHAnsi"/>
                <w:color w:val="222222"/>
                <w:sz w:val="22"/>
              </w:rPr>
              <w:t>nierekondycjonowany</w:t>
            </w:r>
            <w:proofErr w:type="spellEnd"/>
          </w:p>
          <w:p w14:paraId="4216E97A" w14:textId="77777777" w:rsidR="003570FC" w:rsidRPr="003570FC" w:rsidRDefault="003570FC" w:rsidP="003570FC">
            <w:pPr>
              <w:pStyle w:val="Akapitzlist"/>
              <w:numPr>
                <w:ilvl w:val="0"/>
                <w:numId w:val="8"/>
              </w:numPr>
              <w:shd w:val="clear" w:color="auto" w:fill="FFFFFF"/>
              <w:ind w:left="398"/>
              <w:jc w:val="both"/>
              <w:rPr>
                <w:rFonts w:asciiTheme="minorHAnsi" w:hAnsiTheme="minorHAnsi" w:cstheme="minorHAnsi"/>
                <w:color w:val="222222"/>
                <w:sz w:val="22"/>
              </w:rPr>
            </w:pPr>
            <w:r w:rsidRPr="003570FC">
              <w:rPr>
                <w:rFonts w:asciiTheme="minorHAnsi" w:hAnsiTheme="minorHAnsi" w:cstheme="minorHAnsi"/>
                <w:color w:val="222222"/>
                <w:sz w:val="22"/>
              </w:rPr>
              <w:t xml:space="preserve">Model </w:t>
            </w:r>
            <w:proofErr w:type="spellStart"/>
            <w:r w:rsidRPr="003570FC">
              <w:rPr>
                <w:rFonts w:asciiTheme="minorHAnsi" w:hAnsiTheme="minorHAnsi" w:cstheme="minorHAnsi"/>
                <w:color w:val="222222"/>
                <w:sz w:val="22"/>
              </w:rPr>
              <w:t>podologiczny</w:t>
            </w:r>
            <w:proofErr w:type="spellEnd"/>
            <w:r w:rsidRPr="003570FC">
              <w:rPr>
                <w:rFonts w:asciiTheme="minorHAnsi" w:hAnsiTheme="minorHAnsi" w:cstheme="minorHAnsi"/>
                <w:color w:val="222222"/>
                <w:sz w:val="22"/>
              </w:rPr>
              <w:t xml:space="preserve"> palucha do ćwiczeń manualnych</w:t>
            </w:r>
          </w:p>
          <w:p w14:paraId="6E4B884D" w14:textId="77777777" w:rsidR="003570FC" w:rsidRPr="003570FC" w:rsidRDefault="003570FC" w:rsidP="003570FC">
            <w:pPr>
              <w:pStyle w:val="Akapitzlist"/>
              <w:numPr>
                <w:ilvl w:val="0"/>
                <w:numId w:val="8"/>
              </w:numPr>
              <w:shd w:val="clear" w:color="auto" w:fill="FFFFFF"/>
              <w:ind w:left="398"/>
              <w:jc w:val="both"/>
              <w:rPr>
                <w:rFonts w:asciiTheme="minorHAnsi" w:hAnsiTheme="minorHAnsi" w:cstheme="minorHAnsi"/>
                <w:color w:val="222222"/>
                <w:sz w:val="22"/>
              </w:rPr>
            </w:pPr>
            <w:r w:rsidRPr="003570FC">
              <w:rPr>
                <w:rFonts w:asciiTheme="minorHAnsi" w:hAnsiTheme="minorHAnsi" w:cstheme="minorHAnsi"/>
                <w:color w:val="222222"/>
                <w:sz w:val="22"/>
              </w:rPr>
              <w:t>mocowany do blatu</w:t>
            </w:r>
          </w:p>
          <w:p w14:paraId="1265AE04" w14:textId="77777777" w:rsidR="003570FC" w:rsidRPr="003570FC" w:rsidRDefault="003570FC" w:rsidP="003570FC">
            <w:pPr>
              <w:pStyle w:val="Akapitzlist"/>
              <w:numPr>
                <w:ilvl w:val="0"/>
                <w:numId w:val="8"/>
              </w:numPr>
              <w:shd w:val="clear" w:color="auto" w:fill="FFFFFF"/>
              <w:ind w:left="398"/>
              <w:rPr>
                <w:rFonts w:asciiTheme="minorHAnsi" w:hAnsiTheme="minorHAnsi" w:cstheme="minorHAnsi"/>
                <w:color w:val="222222"/>
                <w:sz w:val="22"/>
              </w:rPr>
            </w:pPr>
            <w:r w:rsidRPr="003570FC">
              <w:rPr>
                <w:rFonts w:asciiTheme="minorHAnsi" w:hAnsiTheme="minorHAnsi" w:cstheme="minorHAnsi"/>
                <w:color w:val="222222"/>
                <w:sz w:val="22"/>
              </w:rPr>
              <w:t xml:space="preserve">Model stopy oraz dwa fantomy palucha (duży i mały), </w:t>
            </w:r>
          </w:p>
          <w:p w14:paraId="48A2D41E" w14:textId="5B0E4A6A" w:rsidR="003570FC" w:rsidRPr="003570FC" w:rsidRDefault="003570FC" w:rsidP="003570FC">
            <w:pPr>
              <w:pStyle w:val="Akapitzlist"/>
              <w:numPr>
                <w:ilvl w:val="0"/>
                <w:numId w:val="8"/>
              </w:numPr>
              <w:shd w:val="clear" w:color="auto" w:fill="FFFFFF"/>
              <w:ind w:left="398"/>
              <w:rPr>
                <w:rFonts w:asciiTheme="minorHAnsi" w:hAnsiTheme="minorHAnsi" w:cstheme="minorHAnsi"/>
                <w:color w:val="222222"/>
                <w:sz w:val="22"/>
              </w:rPr>
            </w:pPr>
            <w:r w:rsidRPr="003570FC">
              <w:rPr>
                <w:rFonts w:asciiTheme="minorHAnsi" w:hAnsiTheme="minorHAnsi" w:cstheme="minorHAnsi"/>
                <w:color w:val="222222"/>
                <w:sz w:val="22"/>
              </w:rPr>
              <w:t xml:space="preserve">Minimum </w:t>
            </w:r>
            <w:r w:rsidRPr="003570FC">
              <w:rPr>
                <w:rFonts w:asciiTheme="minorHAnsi" w:hAnsiTheme="minorHAnsi" w:cstheme="minorHAnsi"/>
                <w:color w:val="222222"/>
                <w:sz w:val="22"/>
              </w:rPr>
              <w:t xml:space="preserve">Trzy wymienne płytki paznokcia małego palca: pozwalają na praktykę </w:t>
            </w:r>
            <w:proofErr w:type="spellStart"/>
            <w:r w:rsidRPr="003570FC">
              <w:rPr>
                <w:rFonts w:asciiTheme="minorHAnsi" w:hAnsiTheme="minorHAnsi" w:cstheme="minorHAnsi"/>
                <w:color w:val="222222"/>
                <w:sz w:val="22"/>
              </w:rPr>
              <w:t>ortonyksji</w:t>
            </w:r>
            <w:proofErr w:type="spellEnd"/>
            <w:r w:rsidRPr="003570FC">
              <w:rPr>
                <w:rFonts w:asciiTheme="minorHAnsi" w:hAnsiTheme="minorHAnsi" w:cstheme="minorHAnsi"/>
                <w:color w:val="222222"/>
                <w:sz w:val="22"/>
              </w:rPr>
              <w:t xml:space="preserve"> i założenia klamry</w:t>
            </w:r>
          </w:p>
          <w:p w14:paraId="29B0510D" w14:textId="4DF00A20" w:rsidR="003570FC" w:rsidRPr="003570FC" w:rsidRDefault="003570FC" w:rsidP="003570FC">
            <w:pPr>
              <w:pStyle w:val="Akapitzlist"/>
              <w:numPr>
                <w:ilvl w:val="0"/>
                <w:numId w:val="8"/>
              </w:numPr>
              <w:shd w:val="clear" w:color="auto" w:fill="FFFFFF"/>
              <w:ind w:left="398"/>
              <w:rPr>
                <w:rFonts w:asciiTheme="minorHAnsi" w:hAnsiTheme="minorHAnsi" w:cstheme="minorHAnsi"/>
                <w:color w:val="222222"/>
                <w:sz w:val="22"/>
              </w:rPr>
            </w:pPr>
            <w:r w:rsidRPr="003570FC">
              <w:rPr>
                <w:rFonts w:asciiTheme="minorHAnsi" w:hAnsiTheme="minorHAnsi" w:cstheme="minorHAnsi"/>
                <w:color w:val="222222"/>
                <w:sz w:val="22"/>
              </w:rPr>
              <w:t xml:space="preserve"> Uchwyt mocujący zestaw do blatu z manipulatorem</w:t>
            </w:r>
          </w:p>
          <w:p w14:paraId="6C222481" w14:textId="56C3FF74" w:rsidR="003570FC" w:rsidRPr="003570FC" w:rsidRDefault="003570FC" w:rsidP="003570FC">
            <w:pPr>
              <w:pStyle w:val="Akapitzlist"/>
              <w:numPr>
                <w:ilvl w:val="0"/>
                <w:numId w:val="8"/>
              </w:numPr>
              <w:shd w:val="clear" w:color="auto" w:fill="FFFFFF"/>
              <w:ind w:left="398"/>
              <w:rPr>
                <w:rFonts w:asciiTheme="minorHAnsi" w:hAnsiTheme="minorHAnsi" w:cstheme="minorHAnsi"/>
                <w:color w:val="222222"/>
                <w:sz w:val="22"/>
              </w:rPr>
            </w:pPr>
            <w:r w:rsidRPr="003570FC">
              <w:rPr>
                <w:rFonts w:asciiTheme="minorHAnsi" w:hAnsiTheme="minorHAnsi" w:cstheme="minorHAnsi"/>
                <w:color w:val="222222"/>
                <w:sz w:val="22"/>
              </w:rPr>
              <w:t>Minimum 25</w:t>
            </w:r>
            <w:r w:rsidRPr="003570FC">
              <w:rPr>
                <w:rFonts w:asciiTheme="minorHAnsi" w:hAnsiTheme="minorHAnsi" w:cstheme="minorHAnsi"/>
                <w:color w:val="222222"/>
                <w:sz w:val="22"/>
              </w:rPr>
              <w:t xml:space="preserve"> wymiennych płytek paznokcia dużego palca obejmują</w:t>
            </w:r>
            <w:r>
              <w:rPr>
                <w:rFonts w:asciiTheme="minorHAnsi" w:hAnsiTheme="minorHAnsi" w:cstheme="minorHAnsi"/>
                <w:color w:val="222222"/>
                <w:sz w:val="22"/>
              </w:rPr>
              <w:t>cych</w:t>
            </w:r>
            <w:r w:rsidRPr="003570FC">
              <w:rPr>
                <w:rFonts w:asciiTheme="minorHAnsi" w:hAnsiTheme="minorHAnsi" w:cstheme="minorHAnsi"/>
                <w:color w:val="222222"/>
                <w:sz w:val="22"/>
              </w:rPr>
              <w:t xml:space="preserve"> różne deformacje i stany chorobowe, takie jak</w:t>
            </w:r>
            <w:r>
              <w:rPr>
                <w:rFonts w:asciiTheme="minorHAnsi" w:hAnsiTheme="minorHAnsi" w:cstheme="minorHAnsi"/>
                <w:color w:val="222222"/>
                <w:sz w:val="22"/>
              </w:rPr>
              <w:t xml:space="preserve"> </w:t>
            </w:r>
            <w:r w:rsidRPr="003570FC">
              <w:rPr>
                <w:rFonts w:asciiTheme="minorHAnsi" w:hAnsiTheme="minorHAnsi" w:cstheme="minorHAnsi"/>
                <w:color w:val="222222"/>
                <w:sz w:val="22"/>
              </w:rPr>
              <w:t>paz</w:t>
            </w:r>
            <w:r>
              <w:rPr>
                <w:rFonts w:asciiTheme="minorHAnsi" w:hAnsiTheme="minorHAnsi" w:cstheme="minorHAnsi"/>
                <w:color w:val="222222"/>
                <w:sz w:val="22"/>
              </w:rPr>
              <w:t>n</w:t>
            </w:r>
            <w:r w:rsidRPr="003570FC">
              <w:rPr>
                <w:rFonts w:asciiTheme="minorHAnsi" w:hAnsiTheme="minorHAnsi" w:cstheme="minorHAnsi"/>
                <w:color w:val="222222"/>
                <w:sz w:val="22"/>
              </w:rPr>
              <w:t>okieć:</w:t>
            </w:r>
          </w:p>
          <w:p w14:paraId="3858D3BC" w14:textId="77777777" w:rsidR="003570FC" w:rsidRPr="003570FC" w:rsidRDefault="003570FC" w:rsidP="003570FC">
            <w:pPr>
              <w:pStyle w:val="Akapitzlist"/>
              <w:shd w:val="clear" w:color="auto" w:fill="FFFFFF"/>
              <w:rPr>
                <w:rFonts w:asciiTheme="minorHAnsi" w:hAnsiTheme="minorHAnsi" w:cstheme="minorHAnsi"/>
                <w:color w:val="222222"/>
                <w:sz w:val="22"/>
              </w:rPr>
            </w:pPr>
            <w:r w:rsidRPr="003570FC">
              <w:rPr>
                <w:rFonts w:asciiTheme="minorHAnsi" w:hAnsiTheme="minorHAnsi" w:cstheme="minorHAnsi"/>
                <w:b/>
                <w:bCs/>
                <w:color w:val="222222"/>
                <w:sz w:val="22"/>
              </w:rPr>
              <w:t xml:space="preserve">    </w:t>
            </w:r>
            <w:r w:rsidRPr="003570FC">
              <w:rPr>
                <w:rFonts w:asciiTheme="minorHAnsi" w:hAnsiTheme="minorHAnsi" w:cstheme="minorHAnsi"/>
                <w:color w:val="222222"/>
                <w:sz w:val="22"/>
              </w:rPr>
              <w:t>- naturalny (zdrowy, do nauki obcinania),</w:t>
            </w:r>
          </w:p>
          <w:p w14:paraId="42BFB262" w14:textId="77777777" w:rsidR="003570FC" w:rsidRPr="003570FC" w:rsidRDefault="003570FC" w:rsidP="003570FC">
            <w:pPr>
              <w:pStyle w:val="Akapitzlist"/>
              <w:shd w:val="clear" w:color="auto" w:fill="FFFFFF"/>
              <w:rPr>
                <w:rFonts w:asciiTheme="minorHAnsi" w:hAnsiTheme="minorHAnsi" w:cstheme="minorHAnsi"/>
                <w:color w:val="222222"/>
                <w:sz w:val="22"/>
              </w:rPr>
            </w:pPr>
            <w:r w:rsidRPr="003570FC">
              <w:rPr>
                <w:rFonts w:asciiTheme="minorHAnsi" w:hAnsiTheme="minorHAnsi" w:cstheme="minorHAnsi"/>
                <w:color w:val="222222"/>
                <w:sz w:val="22"/>
              </w:rPr>
              <w:t xml:space="preserve">    - wrastający,</w:t>
            </w:r>
          </w:p>
          <w:p w14:paraId="4F2B2055" w14:textId="77777777" w:rsidR="003570FC" w:rsidRPr="003570FC" w:rsidRDefault="003570FC" w:rsidP="003570FC">
            <w:pPr>
              <w:pStyle w:val="Akapitzlist"/>
              <w:shd w:val="clear" w:color="auto" w:fill="FFFFFF"/>
              <w:rPr>
                <w:rFonts w:asciiTheme="minorHAnsi" w:hAnsiTheme="minorHAnsi" w:cstheme="minorHAnsi"/>
                <w:color w:val="222222"/>
                <w:sz w:val="22"/>
              </w:rPr>
            </w:pPr>
            <w:r w:rsidRPr="003570FC">
              <w:rPr>
                <w:rFonts w:asciiTheme="minorHAnsi" w:hAnsiTheme="minorHAnsi" w:cstheme="minorHAnsi"/>
                <w:color w:val="222222"/>
                <w:sz w:val="22"/>
              </w:rPr>
              <w:t xml:space="preserve">    - wkręcający,</w:t>
            </w:r>
          </w:p>
          <w:p w14:paraId="448448B3" w14:textId="77777777" w:rsidR="003570FC" w:rsidRPr="003570FC" w:rsidRDefault="003570FC" w:rsidP="003570FC">
            <w:pPr>
              <w:pStyle w:val="Akapitzlist"/>
              <w:shd w:val="clear" w:color="auto" w:fill="FFFFFF"/>
              <w:rPr>
                <w:rFonts w:asciiTheme="minorHAnsi" w:hAnsiTheme="minorHAnsi" w:cstheme="minorHAnsi"/>
                <w:color w:val="222222"/>
                <w:sz w:val="22"/>
              </w:rPr>
            </w:pPr>
            <w:r w:rsidRPr="003570FC">
              <w:rPr>
                <w:rFonts w:asciiTheme="minorHAnsi" w:hAnsiTheme="minorHAnsi" w:cstheme="minorHAnsi"/>
                <w:color w:val="222222"/>
                <w:sz w:val="22"/>
              </w:rPr>
              <w:t xml:space="preserve">    - z imitacją grzybicy na płytce,</w:t>
            </w:r>
          </w:p>
          <w:p w14:paraId="21E5E37B" w14:textId="77777777" w:rsidR="003570FC" w:rsidRPr="003570FC" w:rsidRDefault="003570FC" w:rsidP="003570FC">
            <w:pPr>
              <w:pStyle w:val="Akapitzlist"/>
              <w:shd w:val="clear" w:color="auto" w:fill="FFFFFF"/>
              <w:rPr>
                <w:rFonts w:asciiTheme="minorHAnsi" w:hAnsiTheme="minorHAnsi" w:cstheme="minorHAnsi"/>
                <w:color w:val="222222"/>
                <w:sz w:val="22"/>
              </w:rPr>
            </w:pPr>
            <w:r w:rsidRPr="003570FC">
              <w:rPr>
                <w:rFonts w:asciiTheme="minorHAnsi" w:hAnsiTheme="minorHAnsi" w:cstheme="minorHAnsi"/>
                <w:color w:val="222222"/>
                <w:sz w:val="22"/>
              </w:rPr>
              <w:t xml:space="preserve">    - pęknięty,</w:t>
            </w:r>
          </w:p>
          <w:p w14:paraId="0B54A11B" w14:textId="77777777" w:rsidR="003570FC" w:rsidRPr="003570FC" w:rsidRDefault="003570FC" w:rsidP="003570FC">
            <w:pPr>
              <w:pStyle w:val="Akapitzlist"/>
              <w:shd w:val="clear" w:color="auto" w:fill="FFFFFF"/>
              <w:rPr>
                <w:rFonts w:asciiTheme="minorHAnsi" w:hAnsiTheme="minorHAnsi" w:cstheme="minorHAnsi"/>
                <w:color w:val="222222"/>
                <w:sz w:val="22"/>
              </w:rPr>
            </w:pPr>
            <w:r w:rsidRPr="003570FC">
              <w:rPr>
                <w:rFonts w:asciiTheme="minorHAnsi" w:hAnsiTheme="minorHAnsi" w:cstheme="minorHAnsi"/>
                <w:color w:val="222222"/>
                <w:sz w:val="22"/>
              </w:rPr>
              <w:t xml:space="preserve">    - ze zgrubieniem,</w:t>
            </w:r>
          </w:p>
          <w:p w14:paraId="48B53DDC" w14:textId="77777777" w:rsidR="003570FC" w:rsidRPr="003570FC" w:rsidRDefault="003570FC" w:rsidP="003570FC">
            <w:pPr>
              <w:pStyle w:val="Akapitzlist"/>
              <w:shd w:val="clear" w:color="auto" w:fill="FFFFFF"/>
              <w:rPr>
                <w:rFonts w:asciiTheme="minorHAnsi" w:hAnsiTheme="minorHAnsi" w:cstheme="minorHAnsi"/>
                <w:color w:val="222222"/>
                <w:sz w:val="22"/>
              </w:rPr>
            </w:pPr>
            <w:r w:rsidRPr="003570FC">
              <w:rPr>
                <w:rFonts w:asciiTheme="minorHAnsi" w:hAnsiTheme="minorHAnsi" w:cstheme="minorHAnsi"/>
                <w:color w:val="222222"/>
                <w:sz w:val="22"/>
              </w:rPr>
              <w:t xml:space="preserve">    - z imitacją łuszczycy,</w:t>
            </w:r>
          </w:p>
          <w:p w14:paraId="6C12EB79" w14:textId="77777777" w:rsidR="003570FC" w:rsidRPr="003570FC" w:rsidRDefault="003570FC" w:rsidP="003570FC">
            <w:pPr>
              <w:pStyle w:val="Akapitzlist"/>
              <w:shd w:val="clear" w:color="auto" w:fill="FFFFFF"/>
              <w:rPr>
                <w:rFonts w:asciiTheme="minorHAnsi" w:hAnsiTheme="minorHAnsi" w:cstheme="minorHAnsi"/>
                <w:color w:val="222222"/>
                <w:sz w:val="22"/>
              </w:rPr>
            </w:pPr>
            <w:r w:rsidRPr="003570FC">
              <w:rPr>
                <w:rFonts w:asciiTheme="minorHAnsi" w:hAnsiTheme="minorHAnsi" w:cstheme="minorHAnsi"/>
                <w:color w:val="222222"/>
                <w:sz w:val="22"/>
              </w:rPr>
              <w:t xml:space="preserve">    - z imitacją krwiaka </w:t>
            </w:r>
            <w:proofErr w:type="spellStart"/>
            <w:r w:rsidRPr="003570FC">
              <w:rPr>
                <w:rFonts w:asciiTheme="minorHAnsi" w:hAnsiTheme="minorHAnsi" w:cstheme="minorHAnsi"/>
                <w:color w:val="222222"/>
                <w:sz w:val="22"/>
              </w:rPr>
              <w:t>podpaznokciowego</w:t>
            </w:r>
            <w:proofErr w:type="spellEnd"/>
            <w:r w:rsidRPr="003570FC">
              <w:rPr>
                <w:rFonts w:asciiTheme="minorHAnsi" w:hAnsiTheme="minorHAnsi" w:cstheme="minorHAnsi"/>
                <w:color w:val="222222"/>
                <w:sz w:val="22"/>
              </w:rPr>
              <w:t>,</w:t>
            </w:r>
          </w:p>
          <w:p w14:paraId="1A7A31C4" w14:textId="2CE076E5" w:rsidR="003570FC" w:rsidRPr="005C208D" w:rsidRDefault="003570FC" w:rsidP="003570FC">
            <w:pPr>
              <w:pStyle w:val="Akapitzlist"/>
              <w:shd w:val="clear" w:color="auto" w:fill="FFFFFF"/>
              <w:jc w:val="both"/>
              <w:rPr>
                <w:rFonts w:asciiTheme="minorHAnsi" w:hAnsiTheme="minorHAnsi" w:cstheme="minorHAnsi"/>
                <w:b/>
                <w:bCs/>
                <w:color w:val="222222"/>
                <w:sz w:val="22"/>
              </w:rPr>
            </w:pPr>
            <w:r w:rsidRPr="003570FC">
              <w:rPr>
                <w:rFonts w:asciiTheme="minorHAnsi" w:hAnsiTheme="minorHAnsi" w:cstheme="minorHAnsi"/>
                <w:color w:val="222222"/>
                <w:sz w:val="22"/>
              </w:rPr>
              <w:t xml:space="preserve">    - z imitacją </w:t>
            </w:r>
            <w:proofErr w:type="spellStart"/>
            <w:r w:rsidRPr="003570FC">
              <w:rPr>
                <w:rFonts w:asciiTheme="minorHAnsi" w:hAnsiTheme="minorHAnsi" w:cstheme="minorHAnsi"/>
                <w:color w:val="222222"/>
                <w:sz w:val="22"/>
              </w:rPr>
              <w:t>onycholizy</w:t>
            </w:r>
            <w:proofErr w:type="spellEnd"/>
            <w:r w:rsidRPr="003570FC">
              <w:rPr>
                <w:rFonts w:asciiTheme="minorHAnsi" w:hAnsiTheme="minorHAnsi" w:cstheme="minorHAnsi"/>
                <w:color w:val="222222"/>
                <w:sz w:val="22"/>
              </w:rPr>
              <w:t>.</w:t>
            </w:r>
          </w:p>
        </w:tc>
        <w:tc>
          <w:tcPr>
            <w:tcW w:w="708" w:type="dxa"/>
            <w:vAlign w:val="center"/>
          </w:tcPr>
          <w:p w14:paraId="5CD3DDCE" w14:textId="0A27B501" w:rsidR="007B3000" w:rsidRDefault="007B3000" w:rsidP="007B3000">
            <w:pPr>
              <w:autoSpaceDE w:val="0"/>
              <w:autoSpaceDN w:val="0"/>
              <w:adjustRightInd w:val="0"/>
              <w:jc w:val="center"/>
              <w:rPr>
                <w:rFonts w:asciiTheme="minorHAnsi" w:eastAsia="ArialNarrow" w:hAnsiTheme="minorHAnsi" w:cstheme="minorHAnsi"/>
                <w:sz w:val="22"/>
              </w:rPr>
            </w:pPr>
            <w:r>
              <w:rPr>
                <w:rFonts w:asciiTheme="minorHAnsi" w:eastAsia="ArialNarrow" w:hAnsiTheme="minorHAnsi" w:cstheme="minorHAnsi"/>
                <w:sz w:val="22"/>
              </w:rPr>
              <w:t>2</w:t>
            </w:r>
          </w:p>
        </w:tc>
        <w:tc>
          <w:tcPr>
            <w:tcW w:w="4358" w:type="dxa"/>
            <w:vAlign w:val="center"/>
          </w:tcPr>
          <w:p w14:paraId="46F10B1E" w14:textId="77777777" w:rsidR="007B3000" w:rsidRPr="00617CCC" w:rsidRDefault="007B3000" w:rsidP="007B3000">
            <w:pPr>
              <w:autoSpaceDE w:val="0"/>
              <w:autoSpaceDN w:val="0"/>
              <w:adjustRightInd w:val="0"/>
              <w:jc w:val="center"/>
              <w:rPr>
                <w:rFonts w:asciiTheme="minorHAnsi" w:eastAsia="ArialNarrow" w:hAnsiTheme="minorHAnsi" w:cstheme="minorHAnsi"/>
                <w:b/>
                <w:bCs/>
                <w:sz w:val="22"/>
                <w:u w:val="single"/>
              </w:rPr>
            </w:pPr>
          </w:p>
        </w:tc>
      </w:tr>
    </w:tbl>
    <w:p w14:paraId="5FAD6F90" w14:textId="2235F929" w:rsidR="006F67E3" w:rsidRPr="006F67E3" w:rsidRDefault="006F67E3" w:rsidP="006F67E3">
      <w:pPr>
        <w:autoSpaceDE w:val="0"/>
        <w:autoSpaceDN w:val="0"/>
        <w:adjustRightInd w:val="0"/>
        <w:rPr>
          <w:rFonts w:asciiTheme="minorHAnsi" w:eastAsia="ArialNarrow" w:hAnsiTheme="minorHAnsi" w:cstheme="minorHAnsi"/>
          <w:b/>
          <w:bCs/>
          <w:i/>
          <w:iCs/>
          <w:color w:val="FF0000"/>
          <w:sz w:val="22"/>
          <w:u w:val="single"/>
        </w:rPr>
      </w:pPr>
      <w:r w:rsidRPr="006F67E3">
        <w:rPr>
          <w:rFonts w:asciiTheme="minorHAnsi" w:eastAsia="ArialNarrow" w:hAnsiTheme="minorHAnsi" w:cstheme="minorHAnsi"/>
          <w:b/>
          <w:bCs/>
          <w:i/>
          <w:iCs/>
          <w:color w:val="FF0000"/>
          <w:sz w:val="22"/>
          <w:u w:val="single"/>
        </w:rPr>
        <w:t>Wyposażenie musi być dostarczone wraz z niezbędną dokumentacją, tj. karty gwarancyjne, instrukcje obsługi w języku polskim, paszporty techniczne (o ile są wymagane)</w:t>
      </w:r>
    </w:p>
    <w:p w14:paraId="5E80F75C" w14:textId="4AD3C5EF" w:rsidR="00DC4DEB" w:rsidRDefault="00DC4DEB" w:rsidP="007818DF">
      <w:pPr>
        <w:autoSpaceDE w:val="0"/>
        <w:autoSpaceDN w:val="0"/>
        <w:adjustRightInd w:val="0"/>
        <w:jc w:val="center"/>
        <w:rPr>
          <w:rFonts w:asciiTheme="minorHAnsi" w:eastAsia="ArialNarrow" w:hAnsiTheme="minorHAnsi" w:cstheme="minorHAnsi"/>
          <w:b/>
          <w:bCs/>
          <w:sz w:val="22"/>
          <w:u w:val="single"/>
        </w:rPr>
      </w:pPr>
    </w:p>
    <w:p w14:paraId="395D3BE4" w14:textId="77777777" w:rsidR="003570FC" w:rsidRDefault="003570FC" w:rsidP="007818DF">
      <w:pPr>
        <w:autoSpaceDE w:val="0"/>
        <w:autoSpaceDN w:val="0"/>
        <w:adjustRightInd w:val="0"/>
        <w:jc w:val="center"/>
        <w:rPr>
          <w:rFonts w:asciiTheme="minorHAnsi" w:eastAsia="ArialNarrow" w:hAnsiTheme="minorHAnsi" w:cstheme="minorHAnsi"/>
          <w:b/>
          <w:bCs/>
          <w:sz w:val="22"/>
          <w:u w:val="single"/>
        </w:rPr>
      </w:pPr>
    </w:p>
    <w:p w14:paraId="034D56C1" w14:textId="77777777" w:rsidR="00A15900" w:rsidRPr="0063633F" w:rsidRDefault="00A15900" w:rsidP="00A15900">
      <w:pPr>
        <w:autoSpaceDE w:val="0"/>
        <w:autoSpaceDN w:val="0"/>
        <w:adjustRightInd w:val="0"/>
        <w:ind w:firstLine="284"/>
        <w:rPr>
          <w:rFonts w:asciiTheme="minorHAnsi" w:eastAsia="ArialNarrow" w:hAnsiTheme="minorHAnsi" w:cstheme="minorHAnsi"/>
          <w:sz w:val="22"/>
        </w:rPr>
      </w:pPr>
      <w:r w:rsidRPr="0063633F">
        <w:rPr>
          <w:rFonts w:asciiTheme="minorHAnsi" w:eastAsia="ArialNarrow" w:hAnsiTheme="minorHAnsi" w:cstheme="minorHAnsi"/>
          <w:sz w:val="22"/>
        </w:rPr>
        <w:t>………………………………………………..</w:t>
      </w:r>
      <w:r w:rsidRPr="0063633F">
        <w:rPr>
          <w:rFonts w:asciiTheme="minorHAnsi" w:eastAsia="ArialNarrow" w:hAnsiTheme="minorHAnsi" w:cstheme="minorHAnsi"/>
          <w:sz w:val="22"/>
        </w:rPr>
        <w:tab/>
      </w:r>
      <w:r w:rsidRPr="0063633F">
        <w:rPr>
          <w:rFonts w:asciiTheme="minorHAnsi" w:eastAsia="ArialNarrow" w:hAnsiTheme="minorHAnsi" w:cstheme="minorHAnsi"/>
          <w:sz w:val="22"/>
        </w:rPr>
        <w:tab/>
      </w:r>
      <w:r w:rsidRPr="0063633F">
        <w:rPr>
          <w:rFonts w:asciiTheme="minorHAnsi" w:eastAsia="ArialNarrow" w:hAnsiTheme="minorHAnsi" w:cstheme="minorHAnsi"/>
          <w:sz w:val="22"/>
        </w:rPr>
        <w:tab/>
      </w:r>
      <w:r w:rsidRPr="0063633F">
        <w:rPr>
          <w:rFonts w:asciiTheme="minorHAnsi" w:eastAsia="ArialNarrow" w:hAnsiTheme="minorHAnsi" w:cstheme="minorHAnsi"/>
          <w:sz w:val="22"/>
        </w:rPr>
        <w:tab/>
      </w:r>
      <w:r w:rsidRPr="0063633F">
        <w:rPr>
          <w:rFonts w:asciiTheme="minorHAnsi" w:eastAsia="ArialNarrow" w:hAnsiTheme="minorHAnsi" w:cstheme="minorHAnsi"/>
          <w:sz w:val="22"/>
        </w:rPr>
        <w:tab/>
      </w:r>
      <w:r w:rsidR="00694F44" w:rsidRPr="0063633F">
        <w:rPr>
          <w:rFonts w:asciiTheme="minorHAnsi" w:eastAsia="ArialNarrow" w:hAnsiTheme="minorHAnsi" w:cstheme="minorHAnsi"/>
          <w:sz w:val="22"/>
        </w:rPr>
        <w:tab/>
      </w:r>
      <w:r w:rsidR="00694F44" w:rsidRPr="0063633F">
        <w:rPr>
          <w:rFonts w:asciiTheme="minorHAnsi" w:eastAsia="ArialNarrow" w:hAnsiTheme="minorHAnsi" w:cstheme="minorHAnsi"/>
          <w:sz w:val="22"/>
        </w:rPr>
        <w:tab/>
      </w:r>
      <w:r w:rsidR="00694F44" w:rsidRPr="0063633F">
        <w:rPr>
          <w:rFonts w:asciiTheme="minorHAnsi" w:eastAsia="ArialNarrow" w:hAnsiTheme="minorHAnsi" w:cstheme="minorHAnsi"/>
          <w:sz w:val="22"/>
        </w:rPr>
        <w:tab/>
      </w:r>
      <w:r w:rsidR="00694F44" w:rsidRPr="0063633F">
        <w:rPr>
          <w:rFonts w:asciiTheme="minorHAnsi" w:eastAsia="ArialNarrow" w:hAnsiTheme="minorHAnsi" w:cstheme="minorHAnsi"/>
          <w:sz w:val="22"/>
        </w:rPr>
        <w:tab/>
      </w:r>
      <w:r w:rsidR="00694F44" w:rsidRPr="0063633F">
        <w:rPr>
          <w:rFonts w:asciiTheme="minorHAnsi" w:eastAsia="ArialNarrow" w:hAnsiTheme="minorHAnsi" w:cstheme="minorHAnsi"/>
          <w:sz w:val="22"/>
        </w:rPr>
        <w:tab/>
      </w:r>
      <w:r w:rsidR="00694F44" w:rsidRPr="0063633F">
        <w:rPr>
          <w:rFonts w:asciiTheme="minorHAnsi" w:eastAsia="ArialNarrow" w:hAnsiTheme="minorHAnsi" w:cstheme="minorHAnsi"/>
          <w:sz w:val="22"/>
        </w:rPr>
        <w:tab/>
      </w:r>
      <w:r w:rsidR="00694F44" w:rsidRPr="0063633F">
        <w:rPr>
          <w:rFonts w:asciiTheme="minorHAnsi" w:eastAsia="ArialNarrow" w:hAnsiTheme="minorHAnsi" w:cstheme="minorHAnsi"/>
          <w:sz w:val="22"/>
        </w:rPr>
        <w:tab/>
      </w:r>
      <w:r w:rsidR="00694F44" w:rsidRPr="0063633F">
        <w:rPr>
          <w:rFonts w:asciiTheme="minorHAnsi" w:eastAsia="ArialNarrow" w:hAnsiTheme="minorHAnsi" w:cstheme="minorHAnsi"/>
          <w:sz w:val="22"/>
        </w:rPr>
        <w:tab/>
      </w:r>
      <w:r w:rsidR="00694F44" w:rsidRPr="0063633F">
        <w:rPr>
          <w:rFonts w:asciiTheme="minorHAnsi" w:eastAsia="ArialNarrow" w:hAnsiTheme="minorHAnsi" w:cstheme="minorHAnsi"/>
          <w:sz w:val="22"/>
        </w:rPr>
        <w:tab/>
      </w:r>
      <w:r w:rsidR="00694F44" w:rsidRPr="0063633F">
        <w:rPr>
          <w:rFonts w:asciiTheme="minorHAnsi" w:eastAsia="ArialNarrow" w:hAnsiTheme="minorHAnsi" w:cstheme="minorHAnsi"/>
          <w:sz w:val="22"/>
        </w:rPr>
        <w:tab/>
      </w:r>
      <w:r w:rsidR="00694F44" w:rsidRPr="0063633F">
        <w:rPr>
          <w:rFonts w:asciiTheme="minorHAnsi" w:eastAsia="ArialNarrow" w:hAnsiTheme="minorHAnsi" w:cstheme="minorHAnsi"/>
          <w:sz w:val="22"/>
        </w:rPr>
        <w:tab/>
      </w:r>
      <w:r w:rsidR="00852802" w:rsidRPr="0063633F">
        <w:rPr>
          <w:rFonts w:asciiTheme="minorHAnsi" w:eastAsia="ArialNarrow" w:hAnsiTheme="minorHAnsi" w:cstheme="minorHAnsi"/>
          <w:sz w:val="22"/>
        </w:rPr>
        <w:tab/>
      </w:r>
      <w:r w:rsidR="00852802" w:rsidRPr="0063633F">
        <w:rPr>
          <w:rFonts w:asciiTheme="minorHAnsi" w:eastAsia="ArialNarrow" w:hAnsiTheme="minorHAnsi" w:cstheme="minorHAnsi"/>
          <w:sz w:val="22"/>
        </w:rPr>
        <w:tab/>
      </w:r>
      <w:r w:rsidR="00852802" w:rsidRPr="0063633F">
        <w:rPr>
          <w:rFonts w:asciiTheme="minorHAnsi" w:eastAsia="ArialNarrow" w:hAnsiTheme="minorHAnsi" w:cstheme="minorHAnsi"/>
          <w:sz w:val="22"/>
        </w:rPr>
        <w:tab/>
      </w:r>
      <w:r w:rsidR="00852802" w:rsidRPr="0063633F">
        <w:rPr>
          <w:rFonts w:asciiTheme="minorHAnsi" w:eastAsia="ArialNarrow" w:hAnsiTheme="minorHAnsi" w:cstheme="minorHAnsi"/>
          <w:sz w:val="22"/>
        </w:rPr>
        <w:tab/>
      </w:r>
      <w:r w:rsidR="00852802" w:rsidRPr="0063633F">
        <w:rPr>
          <w:rFonts w:asciiTheme="minorHAnsi" w:eastAsia="ArialNarrow" w:hAnsiTheme="minorHAnsi" w:cstheme="minorHAnsi"/>
          <w:sz w:val="22"/>
        </w:rPr>
        <w:tab/>
      </w:r>
      <w:r w:rsidR="00852802" w:rsidRPr="0063633F">
        <w:rPr>
          <w:rFonts w:asciiTheme="minorHAnsi" w:eastAsia="ArialNarrow" w:hAnsiTheme="minorHAnsi" w:cstheme="minorHAnsi"/>
          <w:sz w:val="22"/>
        </w:rPr>
        <w:tab/>
      </w:r>
      <w:r w:rsidR="00852802" w:rsidRPr="0063633F">
        <w:rPr>
          <w:rFonts w:asciiTheme="minorHAnsi" w:eastAsia="ArialNarrow" w:hAnsiTheme="minorHAnsi" w:cstheme="minorHAnsi"/>
          <w:sz w:val="22"/>
        </w:rPr>
        <w:tab/>
      </w:r>
      <w:r w:rsidR="00852802" w:rsidRPr="0063633F">
        <w:rPr>
          <w:rFonts w:asciiTheme="minorHAnsi" w:eastAsia="ArialNarrow" w:hAnsiTheme="minorHAnsi" w:cstheme="minorHAnsi"/>
          <w:sz w:val="22"/>
        </w:rPr>
        <w:tab/>
      </w:r>
      <w:r w:rsidR="00852802" w:rsidRPr="0063633F">
        <w:rPr>
          <w:rFonts w:asciiTheme="minorHAnsi" w:eastAsia="ArialNarrow" w:hAnsiTheme="minorHAnsi" w:cstheme="minorHAnsi"/>
          <w:sz w:val="22"/>
        </w:rPr>
        <w:tab/>
      </w:r>
      <w:r w:rsidR="00852802" w:rsidRPr="0063633F">
        <w:rPr>
          <w:rFonts w:asciiTheme="minorHAnsi" w:eastAsia="ArialNarrow" w:hAnsiTheme="minorHAnsi" w:cstheme="minorHAnsi"/>
          <w:sz w:val="22"/>
        </w:rPr>
        <w:tab/>
      </w:r>
      <w:r w:rsidR="00852802" w:rsidRPr="0063633F">
        <w:rPr>
          <w:rFonts w:asciiTheme="minorHAnsi" w:eastAsia="ArialNarrow" w:hAnsiTheme="minorHAnsi" w:cstheme="minorHAnsi"/>
          <w:sz w:val="22"/>
        </w:rPr>
        <w:tab/>
      </w:r>
      <w:r w:rsidR="00852802" w:rsidRPr="0063633F">
        <w:rPr>
          <w:rFonts w:asciiTheme="minorHAnsi" w:eastAsia="ArialNarrow" w:hAnsiTheme="minorHAnsi" w:cstheme="minorHAnsi"/>
          <w:sz w:val="22"/>
        </w:rPr>
        <w:tab/>
      </w:r>
      <w:r w:rsidR="00852802" w:rsidRPr="0063633F">
        <w:rPr>
          <w:rFonts w:asciiTheme="minorHAnsi" w:eastAsia="ArialNarrow" w:hAnsiTheme="minorHAnsi" w:cstheme="minorHAnsi"/>
          <w:sz w:val="22"/>
        </w:rPr>
        <w:tab/>
      </w:r>
      <w:r w:rsidR="00852802" w:rsidRPr="0063633F">
        <w:rPr>
          <w:rFonts w:asciiTheme="minorHAnsi" w:eastAsia="ArialNarrow" w:hAnsiTheme="minorHAnsi" w:cstheme="minorHAnsi"/>
          <w:sz w:val="22"/>
        </w:rPr>
        <w:tab/>
      </w:r>
      <w:r w:rsidR="00852802" w:rsidRPr="0063633F">
        <w:rPr>
          <w:rFonts w:asciiTheme="minorHAnsi" w:eastAsia="ArialNarrow" w:hAnsiTheme="minorHAnsi" w:cstheme="minorHAnsi"/>
          <w:sz w:val="22"/>
        </w:rPr>
        <w:tab/>
      </w:r>
      <w:r w:rsidRPr="0063633F">
        <w:rPr>
          <w:rFonts w:asciiTheme="minorHAnsi" w:eastAsia="ArialNarrow" w:hAnsiTheme="minorHAnsi" w:cstheme="minorHAnsi"/>
          <w:sz w:val="22"/>
        </w:rPr>
        <w:t>…………………………………………….</w:t>
      </w:r>
    </w:p>
    <w:p w14:paraId="4905E3E2" w14:textId="77777777" w:rsidR="00356CC7" w:rsidRPr="0063633F" w:rsidRDefault="00A15900" w:rsidP="004A2168">
      <w:pPr>
        <w:autoSpaceDE w:val="0"/>
        <w:autoSpaceDN w:val="0"/>
        <w:adjustRightInd w:val="0"/>
        <w:ind w:firstLine="709"/>
        <w:rPr>
          <w:rFonts w:asciiTheme="minorHAnsi" w:eastAsia="ArialNarrow" w:hAnsiTheme="minorHAnsi" w:cstheme="minorHAnsi"/>
          <w:sz w:val="22"/>
        </w:rPr>
      </w:pPr>
      <w:r w:rsidRPr="0063633F">
        <w:rPr>
          <w:rFonts w:asciiTheme="minorHAnsi" w:eastAsia="ArialNarrow" w:hAnsiTheme="minorHAnsi" w:cstheme="minorHAnsi"/>
          <w:sz w:val="22"/>
        </w:rPr>
        <w:t>Data</w:t>
      </w:r>
      <w:r w:rsidRPr="0063633F">
        <w:rPr>
          <w:rFonts w:asciiTheme="minorHAnsi" w:eastAsia="ArialNarrow" w:hAnsiTheme="minorHAnsi" w:cstheme="minorHAnsi"/>
          <w:sz w:val="22"/>
        </w:rPr>
        <w:tab/>
      </w:r>
      <w:r w:rsidRPr="0063633F">
        <w:rPr>
          <w:rFonts w:asciiTheme="minorHAnsi" w:eastAsia="ArialNarrow" w:hAnsiTheme="minorHAnsi" w:cstheme="minorHAnsi"/>
          <w:sz w:val="22"/>
        </w:rPr>
        <w:tab/>
      </w:r>
      <w:r w:rsidRPr="0063633F">
        <w:rPr>
          <w:rFonts w:asciiTheme="minorHAnsi" w:eastAsia="ArialNarrow" w:hAnsiTheme="minorHAnsi" w:cstheme="minorHAnsi"/>
          <w:sz w:val="22"/>
        </w:rPr>
        <w:tab/>
      </w:r>
      <w:r w:rsidRPr="0063633F">
        <w:rPr>
          <w:rFonts w:asciiTheme="minorHAnsi" w:eastAsia="ArialNarrow" w:hAnsiTheme="minorHAnsi" w:cstheme="minorHAnsi"/>
          <w:sz w:val="22"/>
        </w:rPr>
        <w:tab/>
      </w:r>
      <w:r w:rsidRPr="0063633F">
        <w:rPr>
          <w:rFonts w:asciiTheme="minorHAnsi" w:eastAsia="ArialNarrow" w:hAnsiTheme="minorHAnsi" w:cstheme="minorHAnsi"/>
          <w:sz w:val="22"/>
        </w:rPr>
        <w:tab/>
      </w:r>
      <w:r w:rsidRPr="0063633F">
        <w:rPr>
          <w:rFonts w:asciiTheme="minorHAnsi" w:eastAsia="ArialNarrow" w:hAnsiTheme="minorHAnsi" w:cstheme="minorHAnsi"/>
          <w:sz w:val="22"/>
        </w:rPr>
        <w:tab/>
      </w:r>
      <w:r w:rsidRPr="0063633F">
        <w:rPr>
          <w:rFonts w:asciiTheme="minorHAnsi" w:eastAsia="ArialNarrow" w:hAnsiTheme="minorHAnsi" w:cstheme="minorHAnsi"/>
          <w:sz w:val="22"/>
        </w:rPr>
        <w:tab/>
      </w:r>
      <w:r w:rsidRPr="0063633F">
        <w:rPr>
          <w:rFonts w:asciiTheme="minorHAnsi" w:eastAsia="ArialNarrow" w:hAnsiTheme="minorHAnsi" w:cstheme="minorHAnsi"/>
          <w:sz w:val="22"/>
        </w:rPr>
        <w:tab/>
      </w:r>
      <w:r w:rsidR="00852802" w:rsidRPr="0063633F">
        <w:rPr>
          <w:rFonts w:asciiTheme="minorHAnsi" w:eastAsia="ArialNarrow" w:hAnsiTheme="minorHAnsi" w:cstheme="minorHAnsi"/>
          <w:sz w:val="22"/>
        </w:rPr>
        <w:t xml:space="preserve">                                                                                                            </w:t>
      </w:r>
      <w:r w:rsidRPr="0063633F">
        <w:rPr>
          <w:rFonts w:asciiTheme="minorHAnsi" w:eastAsia="ArialNarrow" w:hAnsiTheme="minorHAnsi" w:cstheme="minorHAnsi"/>
          <w:sz w:val="22"/>
        </w:rPr>
        <w:t>Podpis Wykonawcy</w:t>
      </w:r>
    </w:p>
    <w:sectPr w:rsidR="00356CC7" w:rsidRPr="0063633F" w:rsidSect="004B3547">
      <w:headerReference w:type="default" r:id="rId7"/>
      <w:footerReference w:type="default" r:id="rId8"/>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2349D" w14:textId="77777777" w:rsidR="003B6EFD" w:rsidRDefault="003B6EFD" w:rsidP="00B648FB">
      <w:r>
        <w:separator/>
      </w:r>
    </w:p>
  </w:endnote>
  <w:endnote w:type="continuationSeparator" w:id="0">
    <w:p w14:paraId="07FDC620" w14:textId="77777777" w:rsidR="003B6EFD" w:rsidRDefault="003B6EFD" w:rsidP="00B6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Narrow">
    <w:altName w:val="Arial Unicode MS"/>
    <w:charset w:val="8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1BA89" w14:textId="2F0AA902" w:rsidR="00AF5054" w:rsidRPr="002D1DF9" w:rsidRDefault="00067FD3" w:rsidP="00C60708">
    <w:pPr>
      <w:pStyle w:val="Stopka"/>
      <w:jc w:val="center"/>
    </w:pPr>
    <w:r>
      <w:rPr>
        <w:noProof/>
      </w:rPr>
      <w:drawing>
        <wp:inline distT="0" distB="0" distL="0" distR="0" wp14:anchorId="47028A37" wp14:editId="477D4DAD">
          <wp:extent cx="5760720" cy="534035"/>
          <wp:effectExtent l="0" t="0" r="0" b="0"/>
          <wp:docPr id="4" name="Obraz 3">
            <a:extLst xmlns:a="http://schemas.openxmlformats.org/drawingml/2006/main">
              <a:ext uri="{FF2B5EF4-FFF2-40B4-BE49-F238E27FC236}">
                <a16:creationId xmlns:a16="http://schemas.microsoft.com/office/drawing/2014/main" id="{24D66172-D096-427F-BB47-9F12DA4907A1}"/>
              </a:ext>
            </a:extLst>
          </wp:docPr>
          <wp:cNvGraphicFramePr/>
          <a:graphic xmlns:a="http://schemas.openxmlformats.org/drawingml/2006/main">
            <a:graphicData uri="http://schemas.openxmlformats.org/drawingml/2006/picture">
              <pic:pic xmlns:pic="http://schemas.openxmlformats.org/drawingml/2006/picture">
                <pic:nvPicPr>
                  <pic:cNvPr id="4" name="Obraz 3">
                    <a:extLst>
                      <a:ext uri="{FF2B5EF4-FFF2-40B4-BE49-F238E27FC236}">
                        <a16:creationId xmlns:a16="http://schemas.microsoft.com/office/drawing/2014/main" id="{24D66172-D096-427F-BB47-9F12DA4907A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34035"/>
                  </a:xfrm>
                  <a:prstGeom prst="rect">
                    <a:avLst/>
                  </a:prstGeom>
                </pic:spPr>
              </pic:pic>
            </a:graphicData>
          </a:graphic>
        </wp:inline>
      </w:drawing>
    </w:r>
    <w:r w:rsidR="00AF5054" w:rsidRPr="00C82196">
      <w:rPr>
        <w:sz w:val="20"/>
      </w:rPr>
      <w:t xml:space="preserve">Strona </w:t>
    </w:r>
    <w:r w:rsidR="00A915AC" w:rsidRPr="00C82196">
      <w:rPr>
        <w:sz w:val="20"/>
      </w:rPr>
      <w:fldChar w:fldCharType="begin"/>
    </w:r>
    <w:r w:rsidR="00AF5054" w:rsidRPr="00C82196">
      <w:rPr>
        <w:sz w:val="20"/>
      </w:rPr>
      <w:instrText>PAGE</w:instrText>
    </w:r>
    <w:r w:rsidR="00A915AC" w:rsidRPr="00C82196">
      <w:rPr>
        <w:sz w:val="20"/>
      </w:rPr>
      <w:fldChar w:fldCharType="separate"/>
    </w:r>
    <w:r w:rsidR="004159AB">
      <w:rPr>
        <w:noProof/>
        <w:sz w:val="20"/>
      </w:rPr>
      <w:t>6</w:t>
    </w:r>
    <w:r w:rsidR="00A915AC" w:rsidRPr="00C82196">
      <w:rPr>
        <w:sz w:val="20"/>
      </w:rPr>
      <w:fldChar w:fldCharType="end"/>
    </w:r>
    <w:r w:rsidR="00AF5054" w:rsidRPr="00C82196">
      <w:rPr>
        <w:sz w:val="20"/>
      </w:rPr>
      <w:t xml:space="preserve"> z </w:t>
    </w:r>
    <w:r w:rsidR="00A915AC" w:rsidRPr="00C82196">
      <w:rPr>
        <w:sz w:val="20"/>
      </w:rPr>
      <w:fldChar w:fldCharType="begin"/>
    </w:r>
    <w:r w:rsidR="00AF5054" w:rsidRPr="00C82196">
      <w:rPr>
        <w:sz w:val="20"/>
      </w:rPr>
      <w:instrText>NUMPAGES</w:instrText>
    </w:r>
    <w:r w:rsidR="00A915AC" w:rsidRPr="00C82196">
      <w:rPr>
        <w:sz w:val="20"/>
      </w:rPr>
      <w:fldChar w:fldCharType="separate"/>
    </w:r>
    <w:r w:rsidR="004159AB">
      <w:rPr>
        <w:noProof/>
        <w:sz w:val="20"/>
      </w:rPr>
      <w:t>21</w:t>
    </w:r>
    <w:r w:rsidR="00A915AC" w:rsidRPr="00C82196">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B62E8" w14:textId="77777777" w:rsidR="003B6EFD" w:rsidRDefault="003B6EFD" w:rsidP="00B648FB">
      <w:r>
        <w:separator/>
      </w:r>
    </w:p>
  </w:footnote>
  <w:footnote w:type="continuationSeparator" w:id="0">
    <w:p w14:paraId="307206CE" w14:textId="77777777" w:rsidR="003B6EFD" w:rsidRDefault="003B6EFD" w:rsidP="00B64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4CE7" w14:textId="4DE2352C" w:rsidR="00AF5054" w:rsidRPr="00067FD3" w:rsidRDefault="00AF5054" w:rsidP="00852802">
    <w:pPr>
      <w:pStyle w:val="Nagwek"/>
      <w:rPr>
        <w:sz w:val="20"/>
      </w:rPr>
    </w:pPr>
    <w:r>
      <w:rPr>
        <w:sz w:val="20"/>
      </w:rPr>
      <w:t xml:space="preserve">Szkoła Policealna - Medyczne Studium Zawodowe im. Danuty </w:t>
    </w:r>
    <w:proofErr w:type="spellStart"/>
    <w:r>
      <w:rPr>
        <w:sz w:val="20"/>
      </w:rPr>
      <w:t>Siedzikówny</w:t>
    </w:r>
    <w:proofErr w:type="spellEnd"/>
    <w:r>
      <w:rPr>
        <w:sz w:val="20"/>
      </w:rPr>
      <w:t xml:space="preserve"> ps. „Inka” </w:t>
    </w:r>
    <w:r w:rsidRPr="004C48CA">
      <w:rPr>
        <w:sz w:val="20"/>
      </w:rPr>
      <w:t>w Białej Podlaskiej</w:t>
    </w:r>
    <w:r>
      <w:rPr>
        <w:sz w:val="20"/>
      </w:rPr>
      <w:t xml:space="preserve">                </w:t>
    </w:r>
    <w:r>
      <w:rPr>
        <w:sz w:val="20"/>
      </w:rPr>
      <w:tab/>
      <w:t xml:space="preserve">                         </w:t>
    </w:r>
    <w:r>
      <w:rPr>
        <w:sz w:val="20"/>
      </w:rPr>
      <w:tab/>
    </w:r>
    <w:r>
      <w:rPr>
        <w:sz w:val="20"/>
      </w:rPr>
      <w:tab/>
    </w:r>
    <w:r>
      <w:rPr>
        <w:sz w:val="20"/>
      </w:rPr>
      <w:tab/>
    </w:r>
    <w:r w:rsidR="00C87E5B">
      <w:rPr>
        <w:sz w:val="20"/>
      </w:rPr>
      <w:t>1</w:t>
    </w:r>
    <w:r w:rsidR="00171989">
      <w:rPr>
        <w:sz w:val="20"/>
      </w:rPr>
      <w:t>2</w:t>
    </w:r>
    <w:r w:rsidRPr="00067FD3">
      <w:rPr>
        <w:sz w:val="20"/>
      </w:rPr>
      <w:t>/ZP/AS/202</w:t>
    </w:r>
    <w:r w:rsidR="00067FD3" w:rsidRPr="00067FD3">
      <w:rPr>
        <w:sz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680"/>
    <w:multiLevelType w:val="hybridMultilevel"/>
    <w:tmpl w:val="02E42CC6"/>
    <w:lvl w:ilvl="0" w:tplc="04150001">
      <w:start w:val="1"/>
      <w:numFmt w:val="bullet"/>
      <w:lvlText w:val=""/>
      <w:lvlJc w:val="left"/>
      <w:pPr>
        <w:ind w:left="1051" w:hanging="360"/>
      </w:pPr>
      <w:rPr>
        <w:rFonts w:ascii="Symbol" w:hAnsi="Symbol" w:hint="default"/>
      </w:rPr>
    </w:lvl>
    <w:lvl w:ilvl="1" w:tplc="04150003" w:tentative="1">
      <w:start w:val="1"/>
      <w:numFmt w:val="bullet"/>
      <w:lvlText w:val="o"/>
      <w:lvlJc w:val="left"/>
      <w:pPr>
        <w:ind w:left="1771" w:hanging="360"/>
      </w:pPr>
      <w:rPr>
        <w:rFonts w:ascii="Courier New" w:hAnsi="Courier New" w:cs="Courier New" w:hint="default"/>
      </w:rPr>
    </w:lvl>
    <w:lvl w:ilvl="2" w:tplc="04150005" w:tentative="1">
      <w:start w:val="1"/>
      <w:numFmt w:val="bullet"/>
      <w:lvlText w:val=""/>
      <w:lvlJc w:val="left"/>
      <w:pPr>
        <w:ind w:left="2491" w:hanging="360"/>
      </w:pPr>
      <w:rPr>
        <w:rFonts w:ascii="Wingdings" w:hAnsi="Wingdings" w:hint="default"/>
      </w:rPr>
    </w:lvl>
    <w:lvl w:ilvl="3" w:tplc="04150001" w:tentative="1">
      <w:start w:val="1"/>
      <w:numFmt w:val="bullet"/>
      <w:lvlText w:val=""/>
      <w:lvlJc w:val="left"/>
      <w:pPr>
        <w:ind w:left="3211" w:hanging="360"/>
      </w:pPr>
      <w:rPr>
        <w:rFonts w:ascii="Symbol" w:hAnsi="Symbol" w:hint="default"/>
      </w:rPr>
    </w:lvl>
    <w:lvl w:ilvl="4" w:tplc="04150003" w:tentative="1">
      <w:start w:val="1"/>
      <w:numFmt w:val="bullet"/>
      <w:lvlText w:val="o"/>
      <w:lvlJc w:val="left"/>
      <w:pPr>
        <w:ind w:left="3931" w:hanging="360"/>
      </w:pPr>
      <w:rPr>
        <w:rFonts w:ascii="Courier New" w:hAnsi="Courier New" w:cs="Courier New" w:hint="default"/>
      </w:rPr>
    </w:lvl>
    <w:lvl w:ilvl="5" w:tplc="04150005" w:tentative="1">
      <w:start w:val="1"/>
      <w:numFmt w:val="bullet"/>
      <w:lvlText w:val=""/>
      <w:lvlJc w:val="left"/>
      <w:pPr>
        <w:ind w:left="4651" w:hanging="360"/>
      </w:pPr>
      <w:rPr>
        <w:rFonts w:ascii="Wingdings" w:hAnsi="Wingdings" w:hint="default"/>
      </w:rPr>
    </w:lvl>
    <w:lvl w:ilvl="6" w:tplc="04150001" w:tentative="1">
      <w:start w:val="1"/>
      <w:numFmt w:val="bullet"/>
      <w:lvlText w:val=""/>
      <w:lvlJc w:val="left"/>
      <w:pPr>
        <w:ind w:left="5371" w:hanging="360"/>
      </w:pPr>
      <w:rPr>
        <w:rFonts w:ascii="Symbol" w:hAnsi="Symbol" w:hint="default"/>
      </w:rPr>
    </w:lvl>
    <w:lvl w:ilvl="7" w:tplc="04150003" w:tentative="1">
      <w:start w:val="1"/>
      <w:numFmt w:val="bullet"/>
      <w:lvlText w:val="o"/>
      <w:lvlJc w:val="left"/>
      <w:pPr>
        <w:ind w:left="6091" w:hanging="360"/>
      </w:pPr>
      <w:rPr>
        <w:rFonts w:ascii="Courier New" w:hAnsi="Courier New" w:cs="Courier New" w:hint="default"/>
      </w:rPr>
    </w:lvl>
    <w:lvl w:ilvl="8" w:tplc="04150005" w:tentative="1">
      <w:start w:val="1"/>
      <w:numFmt w:val="bullet"/>
      <w:lvlText w:val=""/>
      <w:lvlJc w:val="left"/>
      <w:pPr>
        <w:ind w:left="6811" w:hanging="360"/>
      </w:pPr>
      <w:rPr>
        <w:rFonts w:ascii="Wingdings" w:hAnsi="Wingdings" w:hint="default"/>
      </w:rPr>
    </w:lvl>
  </w:abstractNum>
  <w:abstractNum w:abstractNumId="1" w15:restartNumberingAfterBreak="0">
    <w:nsid w:val="0309228E"/>
    <w:multiLevelType w:val="hybridMultilevel"/>
    <w:tmpl w:val="D34476C4"/>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FD2201"/>
    <w:multiLevelType w:val="hybridMultilevel"/>
    <w:tmpl w:val="543841E2"/>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BA7B6A"/>
    <w:multiLevelType w:val="hybridMultilevel"/>
    <w:tmpl w:val="DE7835EE"/>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AA1AB9"/>
    <w:multiLevelType w:val="hybridMultilevel"/>
    <w:tmpl w:val="174E6D3A"/>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3448F3"/>
    <w:multiLevelType w:val="hybridMultilevel"/>
    <w:tmpl w:val="CF800B1C"/>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71047A"/>
    <w:multiLevelType w:val="hybridMultilevel"/>
    <w:tmpl w:val="FA2CEBC8"/>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052DA1"/>
    <w:multiLevelType w:val="hybridMultilevel"/>
    <w:tmpl w:val="559CDC3A"/>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A22605"/>
    <w:multiLevelType w:val="hybridMultilevel"/>
    <w:tmpl w:val="699CF934"/>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E46AD6"/>
    <w:multiLevelType w:val="hybridMultilevel"/>
    <w:tmpl w:val="05784234"/>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AD6CEF"/>
    <w:multiLevelType w:val="hybridMultilevel"/>
    <w:tmpl w:val="A9B41218"/>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D06737"/>
    <w:multiLevelType w:val="hybridMultilevel"/>
    <w:tmpl w:val="06E005BA"/>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AE52470"/>
    <w:multiLevelType w:val="hybridMultilevel"/>
    <w:tmpl w:val="1F6838DC"/>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754192"/>
    <w:multiLevelType w:val="hybridMultilevel"/>
    <w:tmpl w:val="8B6ADCB6"/>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0E1EFB"/>
    <w:multiLevelType w:val="hybridMultilevel"/>
    <w:tmpl w:val="83CA3C0C"/>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4181BDB"/>
    <w:multiLevelType w:val="hybridMultilevel"/>
    <w:tmpl w:val="99560864"/>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532404A"/>
    <w:multiLevelType w:val="hybridMultilevel"/>
    <w:tmpl w:val="1FDE03D6"/>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9865402"/>
    <w:multiLevelType w:val="hybridMultilevel"/>
    <w:tmpl w:val="26BA0CE4"/>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9D64C59"/>
    <w:multiLevelType w:val="hybridMultilevel"/>
    <w:tmpl w:val="8E609450"/>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AB55897"/>
    <w:multiLevelType w:val="hybridMultilevel"/>
    <w:tmpl w:val="A8CE59BA"/>
    <w:lvl w:ilvl="0" w:tplc="04150001">
      <w:start w:val="1"/>
      <w:numFmt w:val="bullet"/>
      <w:lvlText w:val=""/>
      <w:lvlJc w:val="left"/>
      <w:pPr>
        <w:ind w:left="1051" w:hanging="360"/>
      </w:pPr>
      <w:rPr>
        <w:rFonts w:ascii="Symbol" w:hAnsi="Symbol" w:hint="default"/>
      </w:rPr>
    </w:lvl>
    <w:lvl w:ilvl="1" w:tplc="04150003" w:tentative="1">
      <w:start w:val="1"/>
      <w:numFmt w:val="bullet"/>
      <w:lvlText w:val="o"/>
      <w:lvlJc w:val="left"/>
      <w:pPr>
        <w:ind w:left="1771" w:hanging="360"/>
      </w:pPr>
      <w:rPr>
        <w:rFonts w:ascii="Courier New" w:hAnsi="Courier New" w:cs="Courier New" w:hint="default"/>
      </w:rPr>
    </w:lvl>
    <w:lvl w:ilvl="2" w:tplc="04150005" w:tentative="1">
      <w:start w:val="1"/>
      <w:numFmt w:val="bullet"/>
      <w:lvlText w:val=""/>
      <w:lvlJc w:val="left"/>
      <w:pPr>
        <w:ind w:left="2491" w:hanging="360"/>
      </w:pPr>
      <w:rPr>
        <w:rFonts w:ascii="Wingdings" w:hAnsi="Wingdings" w:hint="default"/>
      </w:rPr>
    </w:lvl>
    <w:lvl w:ilvl="3" w:tplc="04150001" w:tentative="1">
      <w:start w:val="1"/>
      <w:numFmt w:val="bullet"/>
      <w:lvlText w:val=""/>
      <w:lvlJc w:val="left"/>
      <w:pPr>
        <w:ind w:left="3211" w:hanging="360"/>
      </w:pPr>
      <w:rPr>
        <w:rFonts w:ascii="Symbol" w:hAnsi="Symbol" w:hint="default"/>
      </w:rPr>
    </w:lvl>
    <w:lvl w:ilvl="4" w:tplc="04150003" w:tentative="1">
      <w:start w:val="1"/>
      <w:numFmt w:val="bullet"/>
      <w:lvlText w:val="o"/>
      <w:lvlJc w:val="left"/>
      <w:pPr>
        <w:ind w:left="3931" w:hanging="360"/>
      </w:pPr>
      <w:rPr>
        <w:rFonts w:ascii="Courier New" w:hAnsi="Courier New" w:cs="Courier New" w:hint="default"/>
      </w:rPr>
    </w:lvl>
    <w:lvl w:ilvl="5" w:tplc="04150005" w:tentative="1">
      <w:start w:val="1"/>
      <w:numFmt w:val="bullet"/>
      <w:lvlText w:val=""/>
      <w:lvlJc w:val="left"/>
      <w:pPr>
        <w:ind w:left="4651" w:hanging="360"/>
      </w:pPr>
      <w:rPr>
        <w:rFonts w:ascii="Wingdings" w:hAnsi="Wingdings" w:hint="default"/>
      </w:rPr>
    </w:lvl>
    <w:lvl w:ilvl="6" w:tplc="04150001" w:tentative="1">
      <w:start w:val="1"/>
      <w:numFmt w:val="bullet"/>
      <w:lvlText w:val=""/>
      <w:lvlJc w:val="left"/>
      <w:pPr>
        <w:ind w:left="5371" w:hanging="360"/>
      </w:pPr>
      <w:rPr>
        <w:rFonts w:ascii="Symbol" w:hAnsi="Symbol" w:hint="default"/>
      </w:rPr>
    </w:lvl>
    <w:lvl w:ilvl="7" w:tplc="04150003" w:tentative="1">
      <w:start w:val="1"/>
      <w:numFmt w:val="bullet"/>
      <w:lvlText w:val="o"/>
      <w:lvlJc w:val="left"/>
      <w:pPr>
        <w:ind w:left="6091" w:hanging="360"/>
      </w:pPr>
      <w:rPr>
        <w:rFonts w:ascii="Courier New" w:hAnsi="Courier New" w:cs="Courier New" w:hint="default"/>
      </w:rPr>
    </w:lvl>
    <w:lvl w:ilvl="8" w:tplc="04150005" w:tentative="1">
      <w:start w:val="1"/>
      <w:numFmt w:val="bullet"/>
      <w:lvlText w:val=""/>
      <w:lvlJc w:val="left"/>
      <w:pPr>
        <w:ind w:left="6811" w:hanging="360"/>
      </w:pPr>
      <w:rPr>
        <w:rFonts w:ascii="Wingdings" w:hAnsi="Wingdings" w:hint="default"/>
      </w:rPr>
    </w:lvl>
  </w:abstractNum>
  <w:abstractNum w:abstractNumId="20" w15:restartNumberingAfterBreak="0">
    <w:nsid w:val="4BF70242"/>
    <w:multiLevelType w:val="hybridMultilevel"/>
    <w:tmpl w:val="94DE9D86"/>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D101D3A"/>
    <w:multiLevelType w:val="hybridMultilevel"/>
    <w:tmpl w:val="045A4F16"/>
    <w:lvl w:ilvl="0" w:tplc="04150001">
      <w:start w:val="1"/>
      <w:numFmt w:val="bullet"/>
      <w:lvlText w:val=""/>
      <w:lvlJc w:val="left"/>
      <w:pPr>
        <w:ind w:left="1051" w:hanging="360"/>
      </w:pPr>
      <w:rPr>
        <w:rFonts w:ascii="Symbol" w:hAnsi="Symbol" w:hint="default"/>
      </w:rPr>
    </w:lvl>
    <w:lvl w:ilvl="1" w:tplc="04150003" w:tentative="1">
      <w:start w:val="1"/>
      <w:numFmt w:val="bullet"/>
      <w:lvlText w:val="o"/>
      <w:lvlJc w:val="left"/>
      <w:pPr>
        <w:ind w:left="1771" w:hanging="360"/>
      </w:pPr>
      <w:rPr>
        <w:rFonts w:ascii="Courier New" w:hAnsi="Courier New" w:cs="Courier New" w:hint="default"/>
      </w:rPr>
    </w:lvl>
    <w:lvl w:ilvl="2" w:tplc="04150005" w:tentative="1">
      <w:start w:val="1"/>
      <w:numFmt w:val="bullet"/>
      <w:lvlText w:val=""/>
      <w:lvlJc w:val="left"/>
      <w:pPr>
        <w:ind w:left="2491" w:hanging="360"/>
      </w:pPr>
      <w:rPr>
        <w:rFonts w:ascii="Wingdings" w:hAnsi="Wingdings" w:hint="default"/>
      </w:rPr>
    </w:lvl>
    <w:lvl w:ilvl="3" w:tplc="04150001" w:tentative="1">
      <w:start w:val="1"/>
      <w:numFmt w:val="bullet"/>
      <w:lvlText w:val=""/>
      <w:lvlJc w:val="left"/>
      <w:pPr>
        <w:ind w:left="3211" w:hanging="360"/>
      </w:pPr>
      <w:rPr>
        <w:rFonts w:ascii="Symbol" w:hAnsi="Symbol" w:hint="default"/>
      </w:rPr>
    </w:lvl>
    <w:lvl w:ilvl="4" w:tplc="04150003" w:tentative="1">
      <w:start w:val="1"/>
      <w:numFmt w:val="bullet"/>
      <w:lvlText w:val="o"/>
      <w:lvlJc w:val="left"/>
      <w:pPr>
        <w:ind w:left="3931" w:hanging="360"/>
      </w:pPr>
      <w:rPr>
        <w:rFonts w:ascii="Courier New" w:hAnsi="Courier New" w:cs="Courier New" w:hint="default"/>
      </w:rPr>
    </w:lvl>
    <w:lvl w:ilvl="5" w:tplc="04150005" w:tentative="1">
      <w:start w:val="1"/>
      <w:numFmt w:val="bullet"/>
      <w:lvlText w:val=""/>
      <w:lvlJc w:val="left"/>
      <w:pPr>
        <w:ind w:left="4651" w:hanging="360"/>
      </w:pPr>
      <w:rPr>
        <w:rFonts w:ascii="Wingdings" w:hAnsi="Wingdings" w:hint="default"/>
      </w:rPr>
    </w:lvl>
    <w:lvl w:ilvl="6" w:tplc="04150001" w:tentative="1">
      <w:start w:val="1"/>
      <w:numFmt w:val="bullet"/>
      <w:lvlText w:val=""/>
      <w:lvlJc w:val="left"/>
      <w:pPr>
        <w:ind w:left="5371" w:hanging="360"/>
      </w:pPr>
      <w:rPr>
        <w:rFonts w:ascii="Symbol" w:hAnsi="Symbol" w:hint="default"/>
      </w:rPr>
    </w:lvl>
    <w:lvl w:ilvl="7" w:tplc="04150003" w:tentative="1">
      <w:start w:val="1"/>
      <w:numFmt w:val="bullet"/>
      <w:lvlText w:val="o"/>
      <w:lvlJc w:val="left"/>
      <w:pPr>
        <w:ind w:left="6091" w:hanging="360"/>
      </w:pPr>
      <w:rPr>
        <w:rFonts w:ascii="Courier New" w:hAnsi="Courier New" w:cs="Courier New" w:hint="default"/>
      </w:rPr>
    </w:lvl>
    <w:lvl w:ilvl="8" w:tplc="04150005" w:tentative="1">
      <w:start w:val="1"/>
      <w:numFmt w:val="bullet"/>
      <w:lvlText w:val=""/>
      <w:lvlJc w:val="left"/>
      <w:pPr>
        <w:ind w:left="6811" w:hanging="360"/>
      </w:pPr>
      <w:rPr>
        <w:rFonts w:ascii="Wingdings" w:hAnsi="Wingdings" w:hint="default"/>
      </w:rPr>
    </w:lvl>
  </w:abstractNum>
  <w:abstractNum w:abstractNumId="22" w15:restartNumberingAfterBreak="0">
    <w:nsid w:val="51E92578"/>
    <w:multiLevelType w:val="hybridMultilevel"/>
    <w:tmpl w:val="715C5310"/>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7774031"/>
    <w:multiLevelType w:val="hybridMultilevel"/>
    <w:tmpl w:val="33662BDE"/>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C363B21"/>
    <w:multiLevelType w:val="hybridMultilevel"/>
    <w:tmpl w:val="4B44D6DE"/>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C6675BE"/>
    <w:multiLevelType w:val="hybridMultilevel"/>
    <w:tmpl w:val="71008A60"/>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D4B409F"/>
    <w:multiLevelType w:val="hybridMultilevel"/>
    <w:tmpl w:val="AA6211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14C66B9"/>
    <w:multiLevelType w:val="hybridMultilevel"/>
    <w:tmpl w:val="0C62718E"/>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18E6117"/>
    <w:multiLevelType w:val="hybridMultilevel"/>
    <w:tmpl w:val="D56AF6CE"/>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20111EF"/>
    <w:multiLevelType w:val="hybridMultilevel"/>
    <w:tmpl w:val="4EC66776"/>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57F0584"/>
    <w:multiLevelType w:val="hybridMultilevel"/>
    <w:tmpl w:val="AADE7582"/>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9B51FEF"/>
    <w:multiLevelType w:val="hybridMultilevel"/>
    <w:tmpl w:val="98FA4414"/>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B0B4796"/>
    <w:multiLevelType w:val="hybridMultilevel"/>
    <w:tmpl w:val="04965054"/>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DCB5738"/>
    <w:multiLevelType w:val="hybridMultilevel"/>
    <w:tmpl w:val="8CE0137C"/>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47740BC"/>
    <w:multiLevelType w:val="hybridMultilevel"/>
    <w:tmpl w:val="532881B6"/>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8A773D9"/>
    <w:multiLevelType w:val="hybridMultilevel"/>
    <w:tmpl w:val="2FC884A4"/>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D4806D6"/>
    <w:multiLevelType w:val="hybridMultilevel"/>
    <w:tmpl w:val="04266C8E"/>
    <w:lvl w:ilvl="0" w:tplc="32DEF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4"/>
  </w:num>
  <w:num w:numId="4">
    <w:abstractNumId w:val="17"/>
  </w:num>
  <w:num w:numId="5">
    <w:abstractNumId w:val="22"/>
  </w:num>
  <w:num w:numId="6">
    <w:abstractNumId w:val="31"/>
  </w:num>
  <w:num w:numId="7">
    <w:abstractNumId w:val="11"/>
  </w:num>
  <w:num w:numId="8">
    <w:abstractNumId w:val="23"/>
  </w:num>
  <w:num w:numId="9">
    <w:abstractNumId w:val="1"/>
  </w:num>
  <w:num w:numId="10">
    <w:abstractNumId w:val="14"/>
  </w:num>
  <w:num w:numId="11">
    <w:abstractNumId w:val="13"/>
  </w:num>
  <w:num w:numId="12">
    <w:abstractNumId w:val="12"/>
  </w:num>
  <w:num w:numId="13">
    <w:abstractNumId w:val="36"/>
  </w:num>
  <w:num w:numId="14">
    <w:abstractNumId w:val="10"/>
  </w:num>
  <w:num w:numId="15">
    <w:abstractNumId w:val="5"/>
  </w:num>
  <w:num w:numId="16">
    <w:abstractNumId w:val="7"/>
  </w:num>
  <w:num w:numId="17">
    <w:abstractNumId w:val="32"/>
  </w:num>
  <w:num w:numId="18">
    <w:abstractNumId w:val="30"/>
  </w:num>
  <w:num w:numId="19">
    <w:abstractNumId w:val="29"/>
  </w:num>
  <w:num w:numId="20">
    <w:abstractNumId w:val="33"/>
  </w:num>
  <w:num w:numId="21">
    <w:abstractNumId w:val="2"/>
  </w:num>
  <w:num w:numId="22">
    <w:abstractNumId w:val="8"/>
  </w:num>
  <w:num w:numId="23">
    <w:abstractNumId w:val="6"/>
  </w:num>
  <w:num w:numId="24">
    <w:abstractNumId w:val="16"/>
  </w:num>
  <w:num w:numId="25">
    <w:abstractNumId w:val="27"/>
  </w:num>
  <w:num w:numId="26">
    <w:abstractNumId w:val="34"/>
  </w:num>
  <w:num w:numId="27">
    <w:abstractNumId w:val="35"/>
  </w:num>
  <w:num w:numId="28">
    <w:abstractNumId w:val="15"/>
  </w:num>
  <w:num w:numId="29">
    <w:abstractNumId w:val="28"/>
  </w:num>
  <w:num w:numId="30">
    <w:abstractNumId w:val="20"/>
  </w:num>
  <w:num w:numId="31">
    <w:abstractNumId w:val="21"/>
  </w:num>
  <w:num w:numId="32">
    <w:abstractNumId w:val="19"/>
  </w:num>
  <w:num w:numId="33">
    <w:abstractNumId w:val="0"/>
  </w:num>
  <w:num w:numId="34">
    <w:abstractNumId w:val="3"/>
  </w:num>
  <w:num w:numId="35">
    <w:abstractNumId w:val="26"/>
  </w:num>
  <w:num w:numId="36">
    <w:abstractNumId w:val="4"/>
  </w:num>
  <w:num w:numId="3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900"/>
    <w:rsid w:val="00000378"/>
    <w:rsid w:val="0000566D"/>
    <w:rsid w:val="00007DDD"/>
    <w:rsid w:val="00010CD3"/>
    <w:rsid w:val="00024EB9"/>
    <w:rsid w:val="00025DE6"/>
    <w:rsid w:val="000276BC"/>
    <w:rsid w:val="000305CE"/>
    <w:rsid w:val="00031EC3"/>
    <w:rsid w:val="00033A0D"/>
    <w:rsid w:val="00035162"/>
    <w:rsid w:val="00036B04"/>
    <w:rsid w:val="00037C42"/>
    <w:rsid w:val="00044653"/>
    <w:rsid w:val="00046D20"/>
    <w:rsid w:val="00052F53"/>
    <w:rsid w:val="000572F1"/>
    <w:rsid w:val="00060339"/>
    <w:rsid w:val="00060BD8"/>
    <w:rsid w:val="00066217"/>
    <w:rsid w:val="00067FD3"/>
    <w:rsid w:val="000737C2"/>
    <w:rsid w:val="00077090"/>
    <w:rsid w:val="000810B4"/>
    <w:rsid w:val="000812C0"/>
    <w:rsid w:val="0009705F"/>
    <w:rsid w:val="000B1EDA"/>
    <w:rsid w:val="000B727A"/>
    <w:rsid w:val="000B744A"/>
    <w:rsid w:val="000E4BC0"/>
    <w:rsid w:val="000E70E0"/>
    <w:rsid w:val="000F4E60"/>
    <w:rsid w:val="000F64FE"/>
    <w:rsid w:val="000F6B62"/>
    <w:rsid w:val="000F7E0C"/>
    <w:rsid w:val="00100AF3"/>
    <w:rsid w:val="001068F6"/>
    <w:rsid w:val="00107043"/>
    <w:rsid w:val="001073E1"/>
    <w:rsid w:val="001074C5"/>
    <w:rsid w:val="0011524E"/>
    <w:rsid w:val="00120647"/>
    <w:rsid w:val="00120FB9"/>
    <w:rsid w:val="00121AB2"/>
    <w:rsid w:val="00123F1B"/>
    <w:rsid w:val="0012439F"/>
    <w:rsid w:val="00124558"/>
    <w:rsid w:val="0012621D"/>
    <w:rsid w:val="00127037"/>
    <w:rsid w:val="00133D3F"/>
    <w:rsid w:val="001367FC"/>
    <w:rsid w:val="0014005F"/>
    <w:rsid w:val="00145958"/>
    <w:rsid w:val="00146BB7"/>
    <w:rsid w:val="001507F5"/>
    <w:rsid w:val="00152AEC"/>
    <w:rsid w:val="00153F3E"/>
    <w:rsid w:val="001626C3"/>
    <w:rsid w:val="00163E90"/>
    <w:rsid w:val="001640EE"/>
    <w:rsid w:val="00167DCA"/>
    <w:rsid w:val="0017117E"/>
    <w:rsid w:val="00171989"/>
    <w:rsid w:val="0017360B"/>
    <w:rsid w:val="00175794"/>
    <w:rsid w:val="001775E9"/>
    <w:rsid w:val="00177C79"/>
    <w:rsid w:val="0018270B"/>
    <w:rsid w:val="001962D0"/>
    <w:rsid w:val="00196DDD"/>
    <w:rsid w:val="001A2D27"/>
    <w:rsid w:val="001A3888"/>
    <w:rsid w:val="001A6680"/>
    <w:rsid w:val="001B71CB"/>
    <w:rsid w:val="001C6A26"/>
    <w:rsid w:val="001C6C26"/>
    <w:rsid w:val="001D6E28"/>
    <w:rsid w:val="001D74BB"/>
    <w:rsid w:val="001E0725"/>
    <w:rsid w:val="001E17E9"/>
    <w:rsid w:val="001E1BF4"/>
    <w:rsid w:val="001F2CE4"/>
    <w:rsid w:val="001F3EC7"/>
    <w:rsid w:val="001F420D"/>
    <w:rsid w:val="001F4F34"/>
    <w:rsid w:val="001F7455"/>
    <w:rsid w:val="00201904"/>
    <w:rsid w:val="00204813"/>
    <w:rsid w:val="00212357"/>
    <w:rsid w:val="002156E5"/>
    <w:rsid w:val="00215C75"/>
    <w:rsid w:val="00221219"/>
    <w:rsid w:val="002233E0"/>
    <w:rsid w:val="002273C5"/>
    <w:rsid w:val="0023340F"/>
    <w:rsid w:val="0023710A"/>
    <w:rsid w:val="00237312"/>
    <w:rsid w:val="00243EF8"/>
    <w:rsid w:val="00253247"/>
    <w:rsid w:val="002615F2"/>
    <w:rsid w:val="00266C24"/>
    <w:rsid w:val="0027085C"/>
    <w:rsid w:val="0029123D"/>
    <w:rsid w:val="00292DFC"/>
    <w:rsid w:val="00293F86"/>
    <w:rsid w:val="002979B3"/>
    <w:rsid w:val="002A0AE6"/>
    <w:rsid w:val="002A1523"/>
    <w:rsid w:val="002A3265"/>
    <w:rsid w:val="002A5F11"/>
    <w:rsid w:val="002A7196"/>
    <w:rsid w:val="002B0EE7"/>
    <w:rsid w:val="002B43BC"/>
    <w:rsid w:val="002B4E65"/>
    <w:rsid w:val="002B5722"/>
    <w:rsid w:val="002C2773"/>
    <w:rsid w:val="002C2DB5"/>
    <w:rsid w:val="002C3FF4"/>
    <w:rsid w:val="002C765D"/>
    <w:rsid w:val="002C7F5B"/>
    <w:rsid w:val="002C7FFD"/>
    <w:rsid w:val="002D0288"/>
    <w:rsid w:val="002D37D9"/>
    <w:rsid w:val="002E253A"/>
    <w:rsid w:val="002F1428"/>
    <w:rsid w:val="002F254D"/>
    <w:rsid w:val="002F7EAF"/>
    <w:rsid w:val="003026D3"/>
    <w:rsid w:val="00303262"/>
    <w:rsid w:val="0030411A"/>
    <w:rsid w:val="00306A39"/>
    <w:rsid w:val="00316406"/>
    <w:rsid w:val="00316D44"/>
    <w:rsid w:val="00324620"/>
    <w:rsid w:val="003304B4"/>
    <w:rsid w:val="00335A31"/>
    <w:rsid w:val="00335E31"/>
    <w:rsid w:val="00337FF9"/>
    <w:rsid w:val="00340E53"/>
    <w:rsid w:val="00341E16"/>
    <w:rsid w:val="00343577"/>
    <w:rsid w:val="003447EC"/>
    <w:rsid w:val="00350D5E"/>
    <w:rsid w:val="003533AC"/>
    <w:rsid w:val="00356CC7"/>
    <w:rsid w:val="003570FC"/>
    <w:rsid w:val="00361E2E"/>
    <w:rsid w:val="003646BB"/>
    <w:rsid w:val="00364FCF"/>
    <w:rsid w:val="00370B13"/>
    <w:rsid w:val="00371462"/>
    <w:rsid w:val="00392965"/>
    <w:rsid w:val="00393C02"/>
    <w:rsid w:val="00394E95"/>
    <w:rsid w:val="003A01D3"/>
    <w:rsid w:val="003A15A3"/>
    <w:rsid w:val="003B19CA"/>
    <w:rsid w:val="003B2641"/>
    <w:rsid w:val="003B6EFD"/>
    <w:rsid w:val="003C396B"/>
    <w:rsid w:val="003C6AA3"/>
    <w:rsid w:val="003C71BB"/>
    <w:rsid w:val="003D0B0F"/>
    <w:rsid w:val="003D183E"/>
    <w:rsid w:val="003D4281"/>
    <w:rsid w:val="003D5B3D"/>
    <w:rsid w:val="003D71FE"/>
    <w:rsid w:val="003E26D6"/>
    <w:rsid w:val="003E4989"/>
    <w:rsid w:val="003F06D4"/>
    <w:rsid w:val="003F2FA2"/>
    <w:rsid w:val="003F3763"/>
    <w:rsid w:val="003F745B"/>
    <w:rsid w:val="004046EA"/>
    <w:rsid w:val="0040544D"/>
    <w:rsid w:val="00405604"/>
    <w:rsid w:val="00410367"/>
    <w:rsid w:val="00410972"/>
    <w:rsid w:val="004133E6"/>
    <w:rsid w:val="00413DD0"/>
    <w:rsid w:val="004144E5"/>
    <w:rsid w:val="00414AA1"/>
    <w:rsid w:val="004159AB"/>
    <w:rsid w:val="00416C29"/>
    <w:rsid w:val="00431DBD"/>
    <w:rsid w:val="0043421B"/>
    <w:rsid w:val="00435AF2"/>
    <w:rsid w:val="004418BB"/>
    <w:rsid w:val="00447B19"/>
    <w:rsid w:val="00454D13"/>
    <w:rsid w:val="004611C2"/>
    <w:rsid w:val="004642CB"/>
    <w:rsid w:val="00474AFD"/>
    <w:rsid w:val="004804CE"/>
    <w:rsid w:val="004809CB"/>
    <w:rsid w:val="004914CD"/>
    <w:rsid w:val="00492019"/>
    <w:rsid w:val="00492D69"/>
    <w:rsid w:val="00496E21"/>
    <w:rsid w:val="004A2168"/>
    <w:rsid w:val="004B3547"/>
    <w:rsid w:val="004B448F"/>
    <w:rsid w:val="004C3EA3"/>
    <w:rsid w:val="004C40F7"/>
    <w:rsid w:val="004D2934"/>
    <w:rsid w:val="004D3CB8"/>
    <w:rsid w:val="004F080A"/>
    <w:rsid w:val="004F16C5"/>
    <w:rsid w:val="00502B8D"/>
    <w:rsid w:val="00510BF1"/>
    <w:rsid w:val="00514572"/>
    <w:rsid w:val="005164E5"/>
    <w:rsid w:val="00524542"/>
    <w:rsid w:val="00524641"/>
    <w:rsid w:val="00524DAD"/>
    <w:rsid w:val="00530E94"/>
    <w:rsid w:val="0053605D"/>
    <w:rsid w:val="005372A6"/>
    <w:rsid w:val="0054493F"/>
    <w:rsid w:val="00554511"/>
    <w:rsid w:val="005574FD"/>
    <w:rsid w:val="00560AD0"/>
    <w:rsid w:val="00562F29"/>
    <w:rsid w:val="005633E1"/>
    <w:rsid w:val="005658F6"/>
    <w:rsid w:val="00573F35"/>
    <w:rsid w:val="005744B7"/>
    <w:rsid w:val="00576F94"/>
    <w:rsid w:val="00580142"/>
    <w:rsid w:val="00584C62"/>
    <w:rsid w:val="00592DED"/>
    <w:rsid w:val="005A1D18"/>
    <w:rsid w:val="005B0EA1"/>
    <w:rsid w:val="005B3515"/>
    <w:rsid w:val="005B557B"/>
    <w:rsid w:val="005B6600"/>
    <w:rsid w:val="005C0988"/>
    <w:rsid w:val="005C0C74"/>
    <w:rsid w:val="005C1146"/>
    <w:rsid w:val="005C5DFE"/>
    <w:rsid w:val="005C6EBC"/>
    <w:rsid w:val="005D4F5C"/>
    <w:rsid w:val="005D5B9D"/>
    <w:rsid w:val="005D7BF1"/>
    <w:rsid w:val="005E1B81"/>
    <w:rsid w:val="005E3A0E"/>
    <w:rsid w:val="005E3B7A"/>
    <w:rsid w:val="005E486F"/>
    <w:rsid w:val="005E4C8A"/>
    <w:rsid w:val="005E5F72"/>
    <w:rsid w:val="005E65E9"/>
    <w:rsid w:val="005E7A71"/>
    <w:rsid w:val="005F2633"/>
    <w:rsid w:val="005F3F4D"/>
    <w:rsid w:val="005F6FEB"/>
    <w:rsid w:val="00600449"/>
    <w:rsid w:val="006116FE"/>
    <w:rsid w:val="00617CCC"/>
    <w:rsid w:val="00623C0D"/>
    <w:rsid w:val="00624BC4"/>
    <w:rsid w:val="006270AA"/>
    <w:rsid w:val="00635E7F"/>
    <w:rsid w:val="0063633F"/>
    <w:rsid w:val="00636EA9"/>
    <w:rsid w:val="00652C4D"/>
    <w:rsid w:val="0065723D"/>
    <w:rsid w:val="006576E5"/>
    <w:rsid w:val="006630AA"/>
    <w:rsid w:val="00672377"/>
    <w:rsid w:val="006743D7"/>
    <w:rsid w:val="0068238A"/>
    <w:rsid w:val="00682401"/>
    <w:rsid w:val="00685666"/>
    <w:rsid w:val="00685BCC"/>
    <w:rsid w:val="0069227C"/>
    <w:rsid w:val="00694F44"/>
    <w:rsid w:val="006A5969"/>
    <w:rsid w:val="006B3153"/>
    <w:rsid w:val="006C0F11"/>
    <w:rsid w:val="006C6CC6"/>
    <w:rsid w:val="006D03E4"/>
    <w:rsid w:val="006E0F57"/>
    <w:rsid w:val="006F2196"/>
    <w:rsid w:val="006F67E3"/>
    <w:rsid w:val="007022B5"/>
    <w:rsid w:val="00702F20"/>
    <w:rsid w:val="00704606"/>
    <w:rsid w:val="0070482B"/>
    <w:rsid w:val="00715131"/>
    <w:rsid w:val="0071766E"/>
    <w:rsid w:val="007219FA"/>
    <w:rsid w:val="007237E7"/>
    <w:rsid w:val="00732093"/>
    <w:rsid w:val="0073493B"/>
    <w:rsid w:val="007367F7"/>
    <w:rsid w:val="00740752"/>
    <w:rsid w:val="007457EF"/>
    <w:rsid w:val="0075046B"/>
    <w:rsid w:val="00751D00"/>
    <w:rsid w:val="0075269E"/>
    <w:rsid w:val="007551E7"/>
    <w:rsid w:val="007554ED"/>
    <w:rsid w:val="007631A2"/>
    <w:rsid w:val="00763E06"/>
    <w:rsid w:val="00771CA3"/>
    <w:rsid w:val="00772EDE"/>
    <w:rsid w:val="00774857"/>
    <w:rsid w:val="007777D4"/>
    <w:rsid w:val="007818DF"/>
    <w:rsid w:val="00783B3A"/>
    <w:rsid w:val="00787904"/>
    <w:rsid w:val="00790DC8"/>
    <w:rsid w:val="00793A2B"/>
    <w:rsid w:val="007A01B3"/>
    <w:rsid w:val="007A3BDC"/>
    <w:rsid w:val="007A3D2F"/>
    <w:rsid w:val="007B163A"/>
    <w:rsid w:val="007B3000"/>
    <w:rsid w:val="007C731C"/>
    <w:rsid w:val="007D1B08"/>
    <w:rsid w:val="007D415D"/>
    <w:rsid w:val="007E1BCE"/>
    <w:rsid w:val="007F5D08"/>
    <w:rsid w:val="007F716D"/>
    <w:rsid w:val="00801106"/>
    <w:rsid w:val="00801614"/>
    <w:rsid w:val="00807D95"/>
    <w:rsid w:val="0081038A"/>
    <w:rsid w:val="008126DA"/>
    <w:rsid w:val="008147BF"/>
    <w:rsid w:val="00825F03"/>
    <w:rsid w:val="008273A5"/>
    <w:rsid w:val="008279F5"/>
    <w:rsid w:val="00835EC7"/>
    <w:rsid w:val="00836FD0"/>
    <w:rsid w:val="00840E00"/>
    <w:rsid w:val="008414AD"/>
    <w:rsid w:val="00847F48"/>
    <w:rsid w:val="00852802"/>
    <w:rsid w:val="00864220"/>
    <w:rsid w:val="00864916"/>
    <w:rsid w:val="00875F28"/>
    <w:rsid w:val="00886D5C"/>
    <w:rsid w:val="0089169F"/>
    <w:rsid w:val="00896D30"/>
    <w:rsid w:val="008A4623"/>
    <w:rsid w:val="008A4A3F"/>
    <w:rsid w:val="008B257F"/>
    <w:rsid w:val="008B418B"/>
    <w:rsid w:val="008B66E2"/>
    <w:rsid w:val="008C5CD7"/>
    <w:rsid w:val="008D21B5"/>
    <w:rsid w:val="008E79BF"/>
    <w:rsid w:val="00901DAF"/>
    <w:rsid w:val="009027E5"/>
    <w:rsid w:val="0090280B"/>
    <w:rsid w:val="009072A2"/>
    <w:rsid w:val="00912E52"/>
    <w:rsid w:val="009149B8"/>
    <w:rsid w:val="00915B3D"/>
    <w:rsid w:val="00916F26"/>
    <w:rsid w:val="009241EF"/>
    <w:rsid w:val="00925939"/>
    <w:rsid w:val="0092783E"/>
    <w:rsid w:val="00930E4B"/>
    <w:rsid w:val="009436FC"/>
    <w:rsid w:val="00952910"/>
    <w:rsid w:val="0095349C"/>
    <w:rsid w:val="00953F9B"/>
    <w:rsid w:val="00955ED7"/>
    <w:rsid w:val="0095610D"/>
    <w:rsid w:val="00956263"/>
    <w:rsid w:val="00962AD4"/>
    <w:rsid w:val="00964EA1"/>
    <w:rsid w:val="009710D6"/>
    <w:rsid w:val="0098302D"/>
    <w:rsid w:val="00983A01"/>
    <w:rsid w:val="00984BBE"/>
    <w:rsid w:val="00985817"/>
    <w:rsid w:val="009A0E72"/>
    <w:rsid w:val="009B5232"/>
    <w:rsid w:val="009C118B"/>
    <w:rsid w:val="009C2F6F"/>
    <w:rsid w:val="009C3A43"/>
    <w:rsid w:val="009D0D03"/>
    <w:rsid w:val="009D2F46"/>
    <w:rsid w:val="009D7C00"/>
    <w:rsid w:val="009E43FD"/>
    <w:rsid w:val="009F3A55"/>
    <w:rsid w:val="00A01178"/>
    <w:rsid w:val="00A02D05"/>
    <w:rsid w:val="00A038B7"/>
    <w:rsid w:val="00A04A6F"/>
    <w:rsid w:val="00A069A9"/>
    <w:rsid w:val="00A06E5E"/>
    <w:rsid w:val="00A130C3"/>
    <w:rsid w:val="00A136B4"/>
    <w:rsid w:val="00A15900"/>
    <w:rsid w:val="00A2212E"/>
    <w:rsid w:val="00A31F5E"/>
    <w:rsid w:val="00A32A96"/>
    <w:rsid w:val="00A36A32"/>
    <w:rsid w:val="00A37D45"/>
    <w:rsid w:val="00A43BB8"/>
    <w:rsid w:val="00A5531F"/>
    <w:rsid w:val="00A5728B"/>
    <w:rsid w:val="00A60F0C"/>
    <w:rsid w:val="00A64E27"/>
    <w:rsid w:val="00A70519"/>
    <w:rsid w:val="00A75489"/>
    <w:rsid w:val="00A76571"/>
    <w:rsid w:val="00A815BA"/>
    <w:rsid w:val="00A82340"/>
    <w:rsid w:val="00A8724E"/>
    <w:rsid w:val="00A915AC"/>
    <w:rsid w:val="00A96319"/>
    <w:rsid w:val="00AA485B"/>
    <w:rsid w:val="00AA765A"/>
    <w:rsid w:val="00AA78AC"/>
    <w:rsid w:val="00AC5585"/>
    <w:rsid w:val="00AC7147"/>
    <w:rsid w:val="00AC7247"/>
    <w:rsid w:val="00AD05FE"/>
    <w:rsid w:val="00AD1194"/>
    <w:rsid w:val="00AD11F8"/>
    <w:rsid w:val="00AD6A48"/>
    <w:rsid w:val="00AE620A"/>
    <w:rsid w:val="00AE6F90"/>
    <w:rsid w:val="00AF2F27"/>
    <w:rsid w:val="00AF33FE"/>
    <w:rsid w:val="00AF5054"/>
    <w:rsid w:val="00B03F83"/>
    <w:rsid w:val="00B13B34"/>
    <w:rsid w:val="00B14C07"/>
    <w:rsid w:val="00B14CB3"/>
    <w:rsid w:val="00B16296"/>
    <w:rsid w:val="00B20B8A"/>
    <w:rsid w:val="00B21C25"/>
    <w:rsid w:val="00B309EF"/>
    <w:rsid w:val="00B42A49"/>
    <w:rsid w:val="00B44DB2"/>
    <w:rsid w:val="00B4647F"/>
    <w:rsid w:val="00B4751D"/>
    <w:rsid w:val="00B56E6F"/>
    <w:rsid w:val="00B64325"/>
    <w:rsid w:val="00B648FB"/>
    <w:rsid w:val="00B64BE6"/>
    <w:rsid w:val="00B64D82"/>
    <w:rsid w:val="00B65869"/>
    <w:rsid w:val="00B67205"/>
    <w:rsid w:val="00B7599F"/>
    <w:rsid w:val="00B80D22"/>
    <w:rsid w:val="00B86D08"/>
    <w:rsid w:val="00B94221"/>
    <w:rsid w:val="00BA19F0"/>
    <w:rsid w:val="00BA6AC6"/>
    <w:rsid w:val="00BA6B8B"/>
    <w:rsid w:val="00BB432B"/>
    <w:rsid w:val="00BB4510"/>
    <w:rsid w:val="00BB4BD6"/>
    <w:rsid w:val="00BB50D9"/>
    <w:rsid w:val="00BC0E63"/>
    <w:rsid w:val="00BC35E5"/>
    <w:rsid w:val="00BF017D"/>
    <w:rsid w:val="00BF14EE"/>
    <w:rsid w:val="00BF2A61"/>
    <w:rsid w:val="00BF6002"/>
    <w:rsid w:val="00BF6CAF"/>
    <w:rsid w:val="00C00E3D"/>
    <w:rsid w:val="00C37373"/>
    <w:rsid w:val="00C41575"/>
    <w:rsid w:val="00C503D0"/>
    <w:rsid w:val="00C50C1C"/>
    <w:rsid w:val="00C5191F"/>
    <w:rsid w:val="00C60708"/>
    <w:rsid w:val="00C60F95"/>
    <w:rsid w:val="00C6315E"/>
    <w:rsid w:val="00C655F8"/>
    <w:rsid w:val="00C7068C"/>
    <w:rsid w:val="00C71ADF"/>
    <w:rsid w:val="00C71C6C"/>
    <w:rsid w:val="00C73820"/>
    <w:rsid w:val="00C75E75"/>
    <w:rsid w:val="00C75F25"/>
    <w:rsid w:val="00C86088"/>
    <w:rsid w:val="00C866F3"/>
    <w:rsid w:val="00C87BA3"/>
    <w:rsid w:val="00C87E5B"/>
    <w:rsid w:val="00C927C6"/>
    <w:rsid w:val="00C94358"/>
    <w:rsid w:val="00CB2424"/>
    <w:rsid w:val="00CB37D1"/>
    <w:rsid w:val="00CC3D0E"/>
    <w:rsid w:val="00CD565C"/>
    <w:rsid w:val="00CD660C"/>
    <w:rsid w:val="00CD68DC"/>
    <w:rsid w:val="00CE018B"/>
    <w:rsid w:val="00CF30A2"/>
    <w:rsid w:val="00CF7DC4"/>
    <w:rsid w:val="00D00A65"/>
    <w:rsid w:val="00D02D4A"/>
    <w:rsid w:val="00D04E94"/>
    <w:rsid w:val="00D05C8E"/>
    <w:rsid w:val="00D07154"/>
    <w:rsid w:val="00D07547"/>
    <w:rsid w:val="00D11D20"/>
    <w:rsid w:val="00D12379"/>
    <w:rsid w:val="00D135F3"/>
    <w:rsid w:val="00D159CC"/>
    <w:rsid w:val="00D1702D"/>
    <w:rsid w:val="00D200D4"/>
    <w:rsid w:val="00D20312"/>
    <w:rsid w:val="00D20BF0"/>
    <w:rsid w:val="00D20CEE"/>
    <w:rsid w:val="00D261FD"/>
    <w:rsid w:val="00D26C71"/>
    <w:rsid w:val="00D347F1"/>
    <w:rsid w:val="00D43641"/>
    <w:rsid w:val="00D43D7A"/>
    <w:rsid w:val="00D5243A"/>
    <w:rsid w:val="00D53247"/>
    <w:rsid w:val="00D55447"/>
    <w:rsid w:val="00D55C44"/>
    <w:rsid w:val="00D714F1"/>
    <w:rsid w:val="00D7346A"/>
    <w:rsid w:val="00D74BE5"/>
    <w:rsid w:val="00D76FA4"/>
    <w:rsid w:val="00D820D4"/>
    <w:rsid w:val="00D84653"/>
    <w:rsid w:val="00D87B8C"/>
    <w:rsid w:val="00D941F9"/>
    <w:rsid w:val="00D94B0B"/>
    <w:rsid w:val="00D95F7C"/>
    <w:rsid w:val="00D96D5B"/>
    <w:rsid w:val="00DA0226"/>
    <w:rsid w:val="00DA1D73"/>
    <w:rsid w:val="00DA256F"/>
    <w:rsid w:val="00DA4700"/>
    <w:rsid w:val="00DA61AD"/>
    <w:rsid w:val="00DC1BC3"/>
    <w:rsid w:val="00DC29CF"/>
    <w:rsid w:val="00DC4DEB"/>
    <w:rsid w:val="00DC5C94"/>
    <w:rsid w:val="00DD0531"/>
    <w:rsid w:val="00DD0735"/>
    <w:rsid w:val="00DD3988"/>
    <w:rsid w:val="00DE3B9D"/>
    <w:rsid w:val="00DE42BF"/>
    <w:rsid w:val="00DE4A93"/>
    <w:rsid w:val="00DE57C4"/>
    <w:rsid w:val="00DE7EDF"/>
    <w:rsid w:val="00DF1F9A"/>
    <w:rsid w:val="00E054F2"/>
    <w:rsid w:val="00E12839"/>
    <w:rsid w:val="00E15709"/>
    <w:rsid w:val="00E15DCF"/>
    <w:rsid w:val="00E232C9"/>
    <w:rsid w:val="00E32476"/>
    <w:rsid w:val="00E3333E"/>
    <w:rsid w:val="00E3438F"/>
    <w:rsid w:val="00E41590"/>
    <w:rsid w:val="00E5155C"/>
    <w:rsid w:val="00E518AB"/>
    <w:rsid w:val="00E51B34"/>
    <w:rsid w:val="00E53E3E"/>
    <w:rsid w:val="00E55B38"/>
    <w:rsid w:val="00E564FF"/>
    <w:rsid w:val="00E565DF"/>
    <w:rsid w:val="00E56C79"/>
    <w:rsid w:val="00E57941"/>
    <w:rsid w:val="00E643E9"/>
    <w:rsid w:val="00E6574C"/>
    <w:rsid w:val="00E7531D"/>
    <w:rsid w:val="00E82BFD"/>
    <w:rsid w:val="00E911F6"/>
    <w:rsid w:val="00E91468"/>
    <w:rsid w:val="00E94CEA"/>
    <w:rsid w:val="00EA3A45"/>
    <w:rsid w:val="00EB2661"/>
    <w:rsid w:val="00EB51FC"/>
    <w:rsid w:val="00EC225B"/>
    <w:rsid w:val="00EC4A94"/>
    <w:rsid w:val="00ED4E18"/>
    <w:rsid w:val="00EE0A85"/>
    <w:rsid w:val="00EE37AF"/>
    <w:rsid w:val="00EE7014"/>
    <w:rsid w:val="00EF5B46"/>
    <w:rsid w:val="00EF5E68"/>
    <w:rsid w:val="00EF76AC"/>
    <w:rsid w:val="00F03F26"/>
    <w:rsid w:val="00F07625"/>
    <w:rsid w:val="00F2023A"/>
    <w:rsid w:val="00F27688"/>
    <w:rsid w:val="00F31207"/>
    <w:rsid w:val="00F41A1B"/>
    <w:rsid w:val="00F43B02"/>
    <w:rsid w:val="00F445C3"/>
    <w:rsid w:val="00F50938"/>
    <w:rsid w:val="00F50C06"/>
    <w:rsid w:val="00F5288B"/>
    <w:rsid w:val="00F61411"/>
    <w:rsid w:val="00F7168A"/>
    <w:rsid w:val="00F7778C"/>
    <w:rsid w:val="00F825BC"/>
    <w:rsid w:val="00F86B6A"/>
    <w:rsid w:val="00F90199"/>
    <w:rsid w:val="00F947C0"/>
    <w:rsid w:val="00F95455"/>
    <w:rsid w:val="00FA4325"/>
    <w:rsid w:val="00FB0D92"/>
    <w:rsid w:val="00FB5EBA"/>
    <w:rsid w:val="00FB72C6"/>
    <w:rsid w:val="00FC01BC"/>
    <w:rsid w:val="00FC4D08"/>
    <w:rsid w:val="00FC697B"/>
    <w:rsid w:val="00FD0C61"/>
    <w:rsid w:val="00FD26CE"/>
    <w:rsid w:val="00FD2901"/>
    <w:rsid w:val="00FD49A4"/>
    <w:rsid w:val="00FE1C99"/>
    <w:rsid w:val="00FE5997"/>
    <w:rsid w:val="00FE6818"/>
    <w:rsid w:val="00FF05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4879"/>
  <w15:docId w15:val="{C6A526E3-4190-4D8B-8BC2-15E02B20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276" w:lineRule="auto"/>
        <w:ind w:left="283"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5900"/>
    <w:pPr>
      <w:spacing w:line="240" w:lineRule="auto"/>
      <w:ind w:left="0" w:firstLine="0"/>
    </w:pPr>
    <w:rPr>
      <w:rFonts w:ascii="Times New Roman" w:eastAsia="Calibri" w:hAnsi="Times New Roman" w:cs="Times New Roman"/>
      <w:sz w:val="24"/>
    </w:rPr>
  </w:style>
  <w:style w:type="paragraph" w:styleId="Nagwek2">
    <w:name w:val="heading 2"/>
    <w:basedOn w:val="Normalny"/>
    <w:link w:val="Nagwek2Znak"/>
    <w:uiPriority w:val="9"/>
    <w:qFormat/>
    <w:rsid w:val="00C60708"/>
    <w:pPr>
      <w:spacing w:before="100" w:beforeAutospacing="1" w:after="100" w:afterAutospacing="1"/>
      <w:jc w:val="left"/>
      <w:outlineLvl w:val="1"/>
    </w:pPr>
    <w:rPr>
      <w:rFonts w:eastAsia="Times New Roman"/>
      <w:b/>
      <w:bCs/>
      <w:sz w:val="36"/>
      <w:szCs w:val="36"/>
      <w:lang w:eastAsia="pl-PL"/>
    </w:rPr>
  </w:style>
  <w:style w:type="paragraph" w:styleId="Nagwek5">
    <w:name w:val="heading 5"/>
    <w:basedOn w:val="Normalny"/>
    <w:next w:val="Normalny"/>
    <w:link w:val="Nagwek5Znak"/>
    <w:uiPriority w:val="9"/>
    <w:semiHidden/>
    <w:unhideWhenUsed/>
    <w:qFormat/>
    <w:rsid w:val="00524542"/>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umerowanie,List Paragraph,Akapit z listą BS,Kolorowa lista — akcent 11,sw tekst"/>
    <w:basedOn w:val="Normalny"/>
    <w:link w:val="AkapitzlistZnak"/>
    <w:qFormat/>
    <w:rsid w:val="00A15900"/>
    <w:pPr>
      <w:ind w:left="720"/>
      <w:contextualSpacing/>
    </w:pPr>
  </w:style>
  <w:style w:type="paragraph" w:styleId="Nagwek">
    <w:name w:val="header"/>
    <w:aliases w:val="UNI-Nagłówek strony"/>
    <w:basedOn w:val="Normalny"/>
    <w:link w:val="NagwekZnak"/>
    <w:uiPriority w:val="99"/>
    <w:rsid w:val="00A15900"/>
    <w:pPr>
      <w:tabs>
        <w:tab w:val="center" w:pos="4536"/>
        <w:tab w:val="right" w:pos="9072"/>
      </w:tabs>
    </w:pPr>
  </w:style>
  <w:style w:type="character" w:customStyle="1" w:styleId="NagwekZnak">
    <w:name w:val="Nagłówek Znak"/>
    <w:aliases w:val="UNI-Nagłówek strony Znak"/>
    <w:basedOn w:val="Domylnaczcionkaakapitu"/>
    <w:link w:val="Nagwek"/>
    <w:uiPriority w:val="99"/>
    <w:rsid w:val="00A15900"/>
    <w:rPr>
      <w:rFonts w:ascii="Times New Roman" w:eastAsia="Calibri" w:hAnsi="Times New Roman" w:cs="Times New Roman"/>
      <w:sz w:val="24"/>
    </w:rPr>
  </w:style>
  <w:style w:type="paragraph" w:styleId="Stopka">
    <w:name w:val="footer"/>
    <w:basedOn w:val="Normalny"/>
    <w:link w:val="StopkaZnak"/>
    <w:uiPriority w:val="99"/>
    <w:rsid w:val="00A15900"/>
    <w:pPr>
      <w:tabs>
        <w:tab w:val="center" w:pos="4536"/>
        <w:tab w:val="right" w:pos="9072"/>
      </w:tabs>
    </w:pPr>
  </w:style>
  <w:style w:type="character" w:customStyle="1" w:styleId="StopkaZnak">
    <w:name w:val="Stopka Znak"/>
    <w:basedOn w:val="Domylnaczcionkaakapitu"/>
    <w:link w:val="Stopka"/>
    <w:uiPriority w:val="99"/>
    <w:rsid w:val="00A15900"/>
    <w:rPr>
      <w:rFonts w:ascii="Times New Roman" w:eastAsia="Calibri" w:hAnsi="Times New Roman" w:cs="Times New Roman"/>
      <w:sz w:val="24"/>
    </w:rPr>
  </w:style>
  <w:style w:type="paragraph" w:styleId="NormalnyWeb">
    <w:name w:val="Normal (Web)"/>
    <w:basedOn w:val="Normalny"/>
    <w:uiPriority w:val="99"/>
    <w:rsid w:val="00A15900"/>
    <w:pPr>
      <w:spacing w:before="100" w:beforeAutospacing="1" w:after="100" w:afterAutospacing="1"/>
      <w:jc w:val="left"/>
    </w:pPr>
    <w:rPr>
      <w:rFonts w:eastAsia="Times New Roman"/>
      <w:color w:val="000000"/>
      <w:szCs w:val="24"/>
      <w:lang w:eastAsia="pl-PL"/>
    </w:rPr>
  </w:style>
  <w:style w:type="character" w:customStyle="1" w:styleId="AkapitzlistZnak">
    <w:name w:val="Akapit z listą Znak"/>
    <w:aliases w:val="Wypunktowanie Znak,Numerowanie Znak,List Paragraph Znak,Akapit z listą BS Znak,Kolorowa lista — akcent 11 Znak,sw tekst Znak"/>
    <w:link w:val="Akapitzlist"/>
    <w:qFormat/>
    <w:locked/>
    <w:rsid w:val="00A15900"/>
    <w:rPr>
      <w:rFonts w:ascii="Times New Roman" w:eastAsia="Calibri" w:hAnsi="Times New Roman" w:cs="Times New Roman"/>
      <w:sz w:val="24"/>
    </w:rPr>
  </w:style>
  <w:style w:type="paragraph" w:styleId="Tekstdymka">
    <w:name w:val="Balloon Text"/>
    <w:basedOn w:val="Normalny"/>
    <w:link w:val="TekstdymkaZnak"/>
    <w:uiPriority w:val="99"/>
    <w:semiHidden/>
    <w:unhideWhenUsed/>
    <w:rsid w:val="00A15900"/>
    <w:rPr>
      <w:rFonts w:ascii="Tahoma" w:hAnsi="Tahoma" w:cs="Tahoma"/>
      <w:sz w:val="16"/>
      <w:szCs w:val="16"/>
    </w:rPr>
  </w:style>
  <w:style w:type="character" w:customStyle="1" w:styleId="TekstdymkaZnak">
    <w:name w:val="Tekst dymka Znak"/>
    <w:basedOn w:val="Domylnaczcionkaakapitu"/>
    <w:link w:val="Tekstdymka"/>
    <w:uiPriority w:val="99"/>
    <w:semiHidden/>
    <w:rsid w:val="00A15900"/>
    <w:rPr>
      <w:rFonts w:ascii="Tahoma" w:eastAsia="Calibri" w:hAnsi="Tahoma" w:cs="Tahoma"/>
      <w:sz w:val="16"/>
      <w:szCs w:val="16"/>
    </w:rPr>
  </w:style>
  <w:style w:type="table" w:styleId="Tabela-Siatka">
    <w:name w:val="Table Grid"/>
    <w:basedOn w:val="Standardowy"/>
    <w:uiPriority w:val="59"/>
    <w:rsid w:val="00A15900"/>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5900"/>
    <w:pPr>
      <w:autoSpaceDE w:val="0"/>
      <w:autoSpaceDN w:val="0"/>
      <w:adjustRightInd w:val="0"/>
      <w:spacing w:line="240" w:lineRule="auto"/>
      <w:ind w:left="0" w:firstLine="0"/>
      <w:jc w:val="left"/>
    </w:pPr>
    <w:rPr>
      <w:rFonts w:ascii="Arial" w:eastAsia="Calibri" w:hAnsi="Arial" w:cs="Arial"/>
      <w:color w:val="000000"/>
      <w:sz w:val="24"/>
      <w:szCs w:val="24"/>
    </w:rPr>
  </w:style>
  <w:style w:type="character" w:styleId="Hipercze">
    <w:name w:val="Hyperlink"/>
    <w:basedOn w:val="Domylnaczcionkaakapitu"/>
    <w:uiPriority w:val="99"/>
    <w:unhideWhenUsed/>
    <w:rsid w:val="00A15900"/>
    <w:rPr>
      <w:color w:val="0000FF" w:themeColor="hyperlink"/>
      <w:u w:val="single"/>
    </w:rPr>
  </w:style>
  <w:style w:type="character" w:customStyle="1" w:styleId="Nagwek2Znak">
    <w:name w:val="Nagłówek 2 Znak"/>
    <w:basedOn w:val="Domylnaczcionkaakapitu"/>
    <w:link w:val="Nagwek2"/>
    <w:uiPriority w:val="9"/>
    <w:rsid w:val="00C60708"/>
    <w:rPr>
      <w:rFonts w:ascii="Times New Roman" w:eastAsia="Times New Roman" w:hAnsi="Times New Roman" w:cs="Times New Roman"/>
      <w:b/>
      <w:bCs/>
      <w:sz w:val="36"/>
      <w:szCs w:val="36"/>
      <w:lang w:eastAsia="pl-PL"/>
    </w:rPr>
  </w:style>
  <w:style w:type="character" w:customStyle="1" w:styleId="is-text">
    <w:name w:val="is-text"/>
    <w:basedOn w:val="Domylnaczcionkaakapitu"/>
    <w:rsid w:val="002C7F5B"/>
  </w:style>
  <w:style w:type="character" w:styleId="Pogrubienie">
    <w:name w:val="Strong"/>
    <w:basedOn w:val="Domylnaczcionkaakapitu"/>
    <w:uiPriority w:val="22"/>
    <w:qFormat/>
    <w:rsid w:val="005C6EBC"/>
    <w:rPr>
      <w:b/>
      <w:bCs/>
    </w:rPr>
  </w:style>
  <w:style w:type="paragraph" w:styleId="Tekstprzypisukocowego">
    <w:name w:val="endnote text"/>
    <w:basedOn w:val="Normalny"/>
    <w:link w:val="TekstprzypisukocowegoZnak"/>
    <w:uiPriority w:val="99"/>
    <w:semiHidden/>
    <w:unhideWhenUsed/>
    <w:rsid w:val="000810B4"/>
    <w:rPr>
      <w:sz w:val="20"/>
      <w:szCs w:val="20"/>
    </w:rPr>
  </w:style>
  <w:style w:type="character" w:customStyle="1" w:styleId="TekstprzypisukocowegoZnak">
    <w:name w:val="Tekst przypisu końcowego Znak"/>
    <w:basedOn w:val="Domylnaczcionkaakapitu"/>
    <w:link w:val="Tekstprzypisukocowego"/>
    <w:uiPriority w:val="99"/>
    <w:semiHidden/>
    <w:rsid w:val="000810B4"/>
    <w:rPr>
      <w:rFonts w:ascii="Times New Roman" w:eastAsia="Calibri" w:hAnsi="Times New Roman" w:cs="Times New Roman"/>
      <w:sz w:val="20"/>
      <w:szCs w:val="20"/>
    </w:rPr>
  </w:style>
  <w:style w:type="character" w:styleId="Odwoanieprzypisukocowego">
    <w:name w:val="endnote reference"/>
    <w:basedOn w:val="Domylnaczcionkaakapitu"/>
    <w:uiPriority w:val="99"/>
    <w:semiHidden/>
    <w:unhideWhenUsed/>
    <w:rsid w:val="000810B4"/>
    <w:rPr>
      <w:vertAlign w:val="superscript"/>
    </w:rPr>
  </w:style>
  <w:style w:type="character" w:styleId="UyteHipercze">
    <w:name w:val="FollowedHyperlink"/>
    <w:basedOn w:val="Domylnaczcionkaakapitu"/>
    <w:uiPriority w:val="99"/>
    <w:semiHidden/>
    <w:unhideWhenUsed/>
    <w:rsid w:val="00984BBE"/>
    <w:rPr>
      <w:color w:val="800080" w:themeColor="followedHyperlink"/>
      <w:u w:val="single"/>
    </w:rPr>
  </w:style>
  <w:style w:type="paragraph" w:customStyle="1" w:styleId="p1">
    <w:name w:val="p1"/>
    <w:basedOn w:val="Normalny"/>
    <w:rsid w:val="00984BBE"/>
    <w:pPr>
      <w:spacing w:before="100" w:beforeAutospacing="1" w:after="100" w:afterAutospacing="1"/>
      <w:jc w:val="left"/>
    </w:pPr>
    <w:rPr>
      <w:rFonts w:eastAsia="Times New Roman"/>
      <w:szCs w:val="24"/>
      <w:lang w:eastAsia="pl-PL"/>
    </w:rPr>
  </w:style>
  <w:style w:type="character" w:customStyle="1" w:styleId="s1">
    <w:name w:val="s1"/>
    <w:basedOn w:val="Domylnaczcionkaakapitu"/>
    <w:rsid w:val="00984BBE"/>
  </w:style>
  <w:style w:type="character" w:customStyle="1" w:styleId="s2">
    <w:name w:val="s2"/>
    <w:basedOn w:val="Domylnaczcionkaakapitu"/>
    <w:rsid w:val="00984BBE"/>
  </w:style>
  <w:style w:type="character" w:customStyle="1" w:styleId="Nagwek5Znak">
    <w:name w:val="Nagłówek 5 Znak"/>
    <w:basedOn w:val="Domylnaczcionkaakapitu"/>
    <w:link w:val="Nagwek5"/>
    <w:uiPriority w:val="9"/>
    <w:semiHidden/>
    <w:rsid w:val="00524542"/>
    <w:rPr>
      <w:rFonts w:asciiTheme="majorHAnsi" w:eastAsiaTheme="majorEastAsia" w:hAnsiTheme="majorHAnsi" w:cstheme="majorBidi"/>
      <w:color w:val="243F60" w:themeColor="accent1" w:themeShade="7F"/>
      <w:sz w:val="24"/>
    </w:rPr>
  </w:style>
  <w:style w:type="character" w:styleId="Odwoaniedokomentarza">
    <w:name w:val="annotation reference"/>
    <w:basedOn w:val="Domylnaczcionkaakapitu"/>
    <w:uiPriority w:val="99"/>
    <w:semiHidden/>
    <w:unhideWhenUsed/>
    <w:rsid w:val="007F716D"/>
    <w:rPr>
      <w:sz w:val="16"/>
      <w:szCs w:val="16"/>
    </w:rPr>
  </w:style>
  <w:style w:type="paragraph" w:styleId="Tekstkomentarza">
    <w:name w:val="annotation text"/>
    <w:basedOn w:val="Normalny"/>
    <w:link w:val="TekstkomentarzaZnak"/>
    <w:uiPriority w:val="99"/>
    <w:semiHidden/>
    <w:unhideWhenUsed/>
    <w:rsid w:val="007F716D"/>
    <w:rPr>
      <w:sz w:val="20"/>
      <w:szCs w:val="20"/>
    </w:rPr>
  </w:style>
  <w:style w:type="character" w:customStyle="1" w:styleId="TekstkomentarzaZnak">
    <w:name w:val="Tekst komentarza Znak"/>
    <w:basedOn w:val="Domylnaczcionkaakapitu"/>
    <w:link w:val="Tekstkomentarza"/>
    <w:uiPriority w:val="99"/>
    <w:semiHidden/>
    <w:rsid w:val="007F716D"/>
    <w:rPr>
      <w:rFonts w:ascii="Times New Roman" w:eastAsia="Calibri"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7F716D"/>
    <w:rPr>
      <w:b/>
      <w:bCs/>
    </w:rPr>
  </w:style>
  <w:style w:type="character" w:customStyle="1" w:styleId="TematkomentarzaZnak">
    <w:name w:val="Temat komentarza Znak"/>
    <w:basedOn w:val="TekstkomentarzaZnak"/>
    <w:link w:val="Tematkomentarza"/>
    <w:uiPriority w:val="99"/>
    <w:semiHidden/>
    <w:rsid w:val="007F716D"/>
    <w:rPr>
      <w:rFonts w:ascii="Times New Roman" w:eastAsia="Calibri" w:hAnsi="Times New Roman" w:cs="Times New Roman"/>
      <w:b/>
      <w:bCs/>
      <w:sz w:val="20"/>
      <w:szCs w:val="20"/>
    </w:rPr>
  </w:style>
  <w:style w:type="character" w:styleId="Uwydatnienie">
    <w:name w:val="Emphasis"/>
    <w:basedOn w:val="Domylnaczcionkaakapitu"/>
    <w:uiPriority w:val="20"/>
    <w:qFormat/>
    <w:rsid w:val="00B67205"/>
    <w:rPr>
      <w:i/>
      <w:iCs/>
    </w:rPr>
  </w:style>
  <w:style w:type="character" w:customStyle="1" w:styleId="hgkelc">
    <w:name w:val="hgkelc"/>
    <w:basedOn w:val="Domylnaczcionkaakapitu"/>
    <w:rsid w:val="00C71ADF"/>
  </w:style>
  <w:style w:type="paragraph" w:styleId="Tekstpodstawowy">
    <w:name w:val="Body Text"/>
    <w:basedOn w:val="Normalny"/>
    <w:link w:val="TekstpodstawowyZnak"/>
    <w:uiPriority w:val="1"/>
    <w:qFormat/>
    <w:rsid w:val="00B13B34"/>
    <w:pPr>
      <w:widowControl w:val="0"/>
      <w:autoSpaceDE w:val="0"/>
      <w:autoSpaceDN w:val="0"/>
      <w:ind w:left="115"/>
      <w:jc w:val="left"/>
    </w:pPr>
    <w:rPr>
      <w:rFonts w:eastAsia="Times New Roman"/>
      <w:sz w:val="22"/>
    </w:rPr>
  </w:style>
  <w:style w:type="character" w:customStyle="1" w:styleId="TekstpodstawowyZnak">
    <w:name w:val="Tekst podstawowy Znak"/>
    <w:basedOn w:val="Domylnaczcionkaakapitu"/>
    <w:link w:val="Tekstpodstawowy"/>
    <w:uiPriority w:val="1"/>
    <w:rsid w:val="00B13B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088">
      <w:bodyDiv w:val="1"/>
      <w:marLeft w:val="0"/>
      <w:marRight w:val="0"/>
      <w:marTop w:val="0"/>
      <w:marBottom w:val="0"/>
      <w:divBdr>
        <w:top w:val="none" w:sz="0" w:space="0" w:color="auto"/>
        <w:left w:val="none" w:sz="0" w:space="0" w:color="auto"/>
        <w:bottom w:val="none" w:sz="0" w:space="0" w:color="auto"/>
        <w:right w:val="none" w:sz="0" w:space="0" w:color="auto"/>
      </w:divBdr>
    </w:div>
    <w:div w:id="6181584">
      <w:bodyDiv w:val="1"/>
      <w:marLeft w:val="0"/>
      <w:marRight w:val="0"/>
      <w:marTop w:val="0"/>
      <w:marBottom w:val="0"/>
      <w:divBdr>
        <w:top w:val="none" w:sz="0" w:space="0" w:color="auto"/>
        <w:left w:val="none" w:sz="0" w:space="0" w:color="auto"/>
        <w:bottom w:val="none" w:sz="0" w:space="0" w:color="auto"/>
        <w:right w:val="none" w:sz="0" w:space="0" w:color="auto"/>
      </w:divBdr>
    </w:div>
    <w:div w:id="19093813">
      <w:bodyDiv w:val="1"/>
      <w:marLeft w:val="0"/>
      <w:marRight w:val="0"/>
      <w:marTop w:val="0"/>
      <w:marBottom w:val="0"/>
      <w:divBdr>
        <w:top w:val="none" w:sz="0" w:space="0" w:color="auto"/>
        <w:left w:val="none" w:sz="0" w:space="0" w:color="auto"/>
        <w:bottom w:val="none" w:sz="0" w:space="0" w:color="auto"/>
        <w:right w:val="none" w:sz="0" w:space="0" w:color="auto"/>
      </w:divBdr>
    </w:div>
    <w:div w:id="36392969">
      <w:bodyDiv w:val="1"/>
      <w:marLeft w:val="0"/>
      <w:marRight w:val="0"/>
      <w:marTop w:val="0"/>
      <w:marBottom w:val="0"/>
      <w:divBdr>
        <w:top w:val="none" w:sz="0" w:space="0" w:color="auto"/>
        <w:left w:val="none" w:sz="0" w:space="0" w:color="auto"/>
        <w:bottom w:val="none" w:sz="0" w:space="0" w:color="auto"/>
        <w:right w:val="none" w:sz="0" w:space="0" w:color="auto"/>
      </w:divBdr>
    </w:div>
    <w:div w:id="46880334">
      <w:bodyDiv w:val="1"/>
      <w:marLeft w:val="0"/>
      <w:marRight w:val="0"/>
      <w:marTop w:val="0"/>
      <w:marBottom w:val="0"/>
      <w:divBdr>
        <w:top w:val="none" w:sz="0" w:space="0" w:color="auto"/>
        <w:left w:val="none" w:sz="0" w:space="0" w:color="auto"/>
        <w:bottom w:val="none" w:sz="0" w:space="0" w:color="auto"/>
        <w:right w:val="none" w:sz="0" w:space="0" w:color="auto"/>
      </w:divBdr>
      <w:divsChild>
        <w:div w:id="779616341">
          <w:marLeft w:val="0"/>
          <w:marRight w:val="0"/>
          <w:marTop w:val="0"/>
          <w:marBottom w:val="0"/>
          <w:divBdr>
            <w:top w:val="none" w:sz="0" w:space="0" w:color="auto"/>
            <w:left w:val="none" w:sz="0" w:space="0" w:color="auto"/>
            <w:bottom w:val="none" w:sz="0" w:space="0" w:color="auto"/>
            <w:right w:val="none" w:sz="0" w:space="0" w:color="auto"/>
          </w:divBdr>
        </w:div>
        <w:div w:id="2004308384">
          <w:marLeft w:val="0"/>
          <w:marRight w:val="0"/>
          <w:marTop w:val="0"/>
          <w:marBottom w:val="0"/>
          <w:divBdr>
            <w:top w:val="none" w:sz="0" w:space="0" w:color="auto"/>
            <w:left w:val="none" w:sz="0" w:space="0" w:color="auto"/>
            <w:bottom w:val="none" w:sz="0" w:space="0" w:color="auto"/>
            <w:right w:val="none" w:sz="0" w:space="0" w:color="auto"/>
          </w:divBdr>
        </w:div>
        <w:div w:id="2058117601">
          <w:marLeft w:val="0"/>
          <w:marRight w:val="0"/>
          <w:marTop w:val="0"/>
          <w:marBottom w:val="0"/>
          <w:divBdr>
            <w:top w:val="none" w:sz="0" w:space="0" w:color="auto"/>
            <w:left w:val="none" w:sz="0" w:space="0" w:color="auto"/>
            <w:bottom w:val="none" w:sz="0" w:space="0" w:color="auto"/>
            <w:right w:val="none" w:sz="0" w:space="0" w:color="auto"/>
          </w:divBdr>
        </w:div>
        <w:div w:id="1899896210">
          <w:marLeft w:val="0"/>
          <w:marRight w:val="0"/>
          <w:marTop w:val="0"/>
          <w:marBottom w:val="0"/>
          <w:divBdr>
            <w:top w:val="none" w:sz="0" w:space="0" w:color="auto"/>
            <w:left w:val="none" w:sz="0" w:space="0" w:color="auto"/>
            <w:bottom w:val="none" w:sz="0" w:space="0" w:color="auto"/>
            <w:right w:val="none" w:sz="0" w:space="0" w:color="auto"/>
          </w:divBdr>
        </w:div>
      </w:divsChild>
    </w:div>
    <w:div w:id="118576270">
      <w:bodyDiv w:val="1"/>
      <w:marLeft w:val="0"/>
      <w:marRight w:val="0"/>
      <w:marTop w:val="0"/>
      <w:marBottom w:val="0"/>
      <w:divBdr>
        <w:top w:val="none" w:sz="0" w:space="0" w:color="auto"/>
        <w:left w:val="none" w:sz="0" w:space="0" w:color="auto"/>
        <w:bottom w:val="none" w:sz="0" w:space="0" w:color="auto"/>
        <w:right w:val="none" w:sz="0" w:space="0" w:color="auto"/>
      </w:divBdr>
    </w:div>
    <w:div w:id="149365876">
      <w:bodyDiv w:val="1"/>
      <w:marLeft w:val="0"/>
      <w:marRight w:val="0"/>
      <w:marTop w:val="0"/>
      <w:marBottom w:val="0"/>
      <w:divBdr>
        <w:top w:val="none" w:sz="0" w:space="0" w:color="auto"/>
        <w:left w:val="none" w:sz="0" w:space="0" w:color="auto"/>
        <w:bottom w:val="none" w:sz="0" w:space="0" w:color="auto"/>
        <w:right w:val="none" w:sz="0" w:space="0" w:color="auto"/>
      </w:divBdr>
      <w:divsChild>
        <w:div w:id="771441377">
          <w:marLeft w:val="0"/>
          <w:marRight w:val="0"/>
          <w:marTop w:val="0"/>
          <w:marBottom w:val="0"/>
          <w:divBdr>
            <w:top w:val="none" w:sz="0" w:space="0" w:color="auto"/>
            <w:left w:val="none" w:sz="0" w:space="0" w:color="auto"/>
            <w:bottom w:val="none" w:sz="0" w:space="0" w:color="auto"/>
            <w:right w:val="none" w:sz="0" w:space="0" w:color="auto"/>
          </w:divBdr>
          <w:divsChild>
            <w:div w:id="343744913">
              <w:marLeft w:val="0"/>
              <w:marRight w:val="0"/>
              <w:marTop w:val="0"/>
              <w:marBottom w:val="0"/>
              <w:divBdr>
                <w:top w:val="none" w:sz="0" w:space="0" w:color="auto"/>
                <w:left w:val="none" w:sz="0" w:space="0" w:color="auto"/>
                <w:bottom w:val="none" w:sz="0" w:space="0" w:color="auto"/>
                <w:right w:val="none" w:sz="0" w:space="0" w:color="auto"/>
              </w:divBdr>
            </w:div>
            <w:div w:id="1668702599">
              <w:marLeft w:val="0"/>
              <w:marRight w:val="0"/>
              <w:marTop w:val="0"/>
              <w:marBottom w:val="0"/>
              <w:divBdr>
                <w:top w:val="none" w:sz="0" w:space="0" w:color="auto"/>
                <w:left w:val="none" w:sz="0" w:space="0" w:color="auto"/>
                <w:bottom w:val="none" w:sz="0" w:space="0" w:color="auto"/>
                <w:right w:val="none" w:sz="0" w:space="0" w:color="auto"/>
              </w:divBdr>
              <w:divsChild>
                <w:div w:id="9174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8819">
          <w:marLeft w:val="0"/>
          <w:marRight w:val="0"/>
          <w:marTop w:val="0"/>
          <w:marBottom w:val="0"/>
          <w:divBdr>
            <w:top w:val="none" w:sz="0" w:space="0" w:color="auto"/>
            <w:left w:val="none" w:sz="0" w:space="0" w:color="auto"/>
            <w:bottom w:val="none" w:sz="0" w:space="0" w:color="auto"/>
            <w:right w:val="none" w:sz="0" w:space="0" w:color="auto"/>
          </w:divBdr>
          <w:divsChild>
            <w:div w:id="1596208998">
              <w:marLeft w:val="0"/>
              <w:marRight w:val="0"/>
              <w:marTop w:val="0"/>
              <w:marBottom w:val="0"/>
              <w:divBdr>
                <w:top w:val="none" w:sz="0" w:space="0" w:color="auto"/>
                <w:left w:val="none" w:sz="0" w:space="0" w:color="auto"/>
                <w:bottom w:val="none" w:sz="0" w:space="0" w:color="auto"/>
                <w:right w:val="none" w:sz="0" w:space="0" w:color="auto"/>
              </w:divBdr>
            </w:div>
            <w:div w:id="1313289372">
              <w:marLeft w:val="0"/>
              <w:marRight w:val="0"/>
              <w:marTop w:val="0"/>
              <w:marBottom w:val="0"/>
              <w:divBdr>
                <w:top w:val="none" w:sz="0" w:space="0" w:color="auto"/>
                <w:left w:val="none" w:sz="0" w:space="0" w:color="auto"/>
                <w:bottom w:val="none" w:sz="0" w:space="0" w:color="auto"/>
                <w:right w:val="none" w:sz="0" w:space="0" w:color="auto"/>
              </w:divBdr>
              <w:divsChild>
                <w:div w:id="18595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81714">
          <w:marLeft w:val="0"/>
          <w:marRight w:val="0"/>
          <w:marTop w:val="0"/>
          <w:marBottom w:val="0"/>
          <w:divBdr>
            <w:top w:val="none" w:sz="0" w:space="0" w:color="auto"/>
            <w:left w:val="none" w:sz="0" w:space="0" w:color="auto"/>
            <w:bottom w:val="none" w:sz="0" w:space="0" w:color="auto"/>
            <w:right w:val="none" w:sz="0" w:space="0" w:color="auto"/>
          </w:divBdr>
          <w:divsChild>
            <w:div w:id="1687829176">
              <w:marLeft w:val="0"/>
              <w:marRight w:val="0"/>
              <w:marTop w:val="0"/>
              <w:marBottom w:val="0"/>
              <w:divBdr>
                <w:top w:val="none" w:sz="0" w:space="0" w:color="auto"/>
                <w:left w:val="none" w:sz="0" w:space="0" w:color="auto"/>
                <w:bottom w:val="none" w:sz="0" w:space="0" w:color="auto"/>
                <w:right w:val="none" w:sz="0" w:space="0" w:color="auto"/>
              </w:divBdr>
            </w:div>
            <w:div w:id="318004802">
              <w:marLeft w:val="0"/>
              <w:marRight w:val="0"/>
              <w:marTop w:val="0"/>
              <w:marBottom w:val="0"/>
              <w:divBdr>
                <w:top w:val="none" w:sz="0" w:space="0" w:color="auto"/>
                <w:left w:val="none" w:sz="0" w:space="0" w:color="auto"/>
                <w:bottom w:val="none" w:sz="0" w:space="0" w:color="auto"/>
                <w:right w:val="none" w:sz="0" w:space="0" w:color="auto"/>
              </w:divBdr>
              <w:divsChild>
                <w:div w:id="89046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2235">
      <w:bodyDiv w:val="1"/>
      <w:marLeft w:val="0"/>
      <w:marRight w:val="0"/>
      <w:marTop w:val="0"/>
      <w:marBottom w:val="0"/>
      <w:divBdr>
        <w:top w:val="none" w:sz="0" w:space="0" w:color="auto"/>
        <w:left w:val="none" w:sz="0" w:space="0" w:color="auto"/>
        <w:bottom w:val="none" w:sz="0" w:space="0" w:color="auto"/>
        <w:right w:val="none" w:sz="0" w:space="0" w:color="auto"/>
      </w:divBdr>
    </w:div>
    <w:div w:id="261766418">
      <w:bodyDiv w:val="1"/>
      <w:marLeft w:val="0"/>
      <w:marRight w:val="0"/>
      <w:marTop w:val="0"/>
      <w:marBottom w:val="0"/>
      <w:divBdr>
        <w:top w:val="none" w:sz="0" w:space="0" w:color="auto"/>
        <w:left w:val="none" w:sz="0" w:space="0" w:color="auto"/>
        <w:bottom w:val="none" w:sz="0" w:space="0" w:color="auto"/>
        <w:right w:val="none" w:sz="0" w:space="0" w:color="auto"/>
      </w:divBdr>
      <w:divsChild>
        <w:div w:id="1600139295">
          <w:marLeft w:val="0"/>
          <w:marRight w:val="0"/>
          <w:marTop w:val="0"/>
          <w:marBottom w:val="0"/>
          <w:divBdr>
            <w:top w:val="none" w:sz="0" w:space="0" w:color="auto"/>
            <w:left w:val="none" w:sz="0" w:space="0" w:color="auto"/>
            <w:bottom w:val="none" w:sz="0" w:space="0" w:color="auto"/>
            <w:right w:val="none" w:sz="0" w:space="0" w:color="auto"/>
          </w:divBdr>
        </w:div>
        <w:div w:id="183132575">
          <w:marLeft w:val="0"/>
          <w:marRight w:val="0"/>
          <w:marTop w:val="0"/>
          <w:marBottom w:val="0"/>
          <w:divBdr>
            <w:top w:val="none" w:sz="0" w:space="0" w:color="auto"/>
            <w:left w:val="none" w:sz="0" w:space="0" w:color="auto"/>
            <w:bottom w:val="none" w:sz="0" w:space="0" w:color="auto"/>
            <w:right w:val="none" w:sz="0" w:space="0" w:color="auto"/>
          </w:divBdr>
        </w:div>
        <w:div w:id="1569463296">
          <w:marLeft w:val="0"/>
          <w:marRight w:val="0"/>
          <w:marTop w:val="0"/>
          <w:marBottom w:val="0"/>
          <w:divBdr>
            <w:top w:val="none" w:sz="0" w:space="0" w:color="auto"/>
            <w:left w:val="none" w:sz="0" w:space="0" w:color="auto"/>
            <w:bottom w:val="none" w:sz="0" w:space="0" w:color="auto"/>
            <w:right w:val="none" w:sz="0" w:space="0" w:color="auto"/>
          </w:divBdr>
        </w:div>
        <w:div w:id="911892111">
          <w:marLeft w:val="0"/>
          <w:marRight w:val="0"/>
          <w:marTop w:val="0"/>
          <w:marBottom w:val="0"/>
          <w:divBdr>
            <w:top w:val="none" w:sz="0" w:space="0" w:color="auto"/>
            <w:left w:val="none" w:sz="0" w:space="0" w:color="auto"/>
            <w:bottom w:val="none" w:sz="0" w:space="0" w:color="auto"/>
            <w:right w:val="none" w:sz="0" w:space="0" w:color="auto"/>
          </w:divBdr>
        </w:div>
        <w:div w:id="1062949447">
          <w:marLeft w:val="0"/>
          <w:marRight w:val="0"/>
          <w:marTop w:val="0"/>
          <w:marBottom w:val="0"/>
          <w:divBdr>
            <w:top w:val="none" w:sz="0" w:space="0" w:color="auto"/>
            <w:left w:val="none" w:sz="0" w:space="0" w:color="auto"/>
            <w:bottom w:val="none" w:sz="0" w:space="0" w:color="auto"/>
            <w:right w:val="none" w:sz="0" w:space="0" w:color="auto"/>
          </w:divBdr>
        </w:div>
      </w:divsChild>
    </w:div>
    <w:div w:id="282925372">
      <w:bodyDiv w:val="1"/>
      <w:marLeft w:val="0"/>
      <w:marRight w:val="0"/>
      <w:marTop w:val="0"/>
      <w:marBottom w:val="0"/>
      <w:divBdr>
        <w:top w:val="none" w:sz="0" w:space="0" w:color="auto"/>
        <w:left w:val="none" w:sz="0" w:space="0" w:color="auto"/>
        <w:bottom w:val="none" w:sz="0" w:space="0" w:color="auto"/>
        <w:right w:val="none" w:sz="0" w:space="0" w:color="auto"/>
      </w:divBdr>
    </w:div>
    <w:div w:id="292489158">
      <w:bodyDiv w:val="1"/>
      <w:marLeft w:val="0"/>
      <w:marRight w:val="0"/>
      <w:marTop w:val="0"/>
      <w:marBottom w:val="0"/>
      <w:divBdr>
        <w:top w:val="none" w:sz="0" w:space="0" w:color="auto"/>
        <w:left w:val="none" w:sz="0" w:space="0" w:color="auto"/>
        <w:bottom w:val="none" w:sz="0" w:space="0" w:color="auto"/>
        <w:right w:val="none" w:sz="0" w:space="0" w:color="auto"/>
      </w:divBdr>
    </w:div>
    <w:div w:id="363797236">
      <w:bodyDiv w:val="1"/>
      <w:marLeft w:val="0"/>
      <w:marRight w:val="0"/>
      <w:marTop w:val="0"/>
      <w:marBottom w:val="0"/>
      <w:divBdr>
        <w:top w:val="none" w:sz="0" w:space="0" w:color="auto"/>
        <w:left w:val="none" w:sz="0" w:space="0" w:color="auto"/>
        <w:bottom w:val="none" w:sz="0" w:space="0" w:color="auto"/>
        <w:right w:val="none" w:sz="0" w:space="0" w:color="auto"/>
      </w:divBdr>
    </w:div>
    <w:div w:id="423186568">
      <w:bodyDiv w:val="1"/>
      <w:marLeft w:val="0"/>
      <w:marRight w:val="0"/>
      <w:marTop w:val="0"/>
      <w:marBottom w:val="0"/>
      <w:divBdr>
        <w:top w:val="none" w:sz="0" w:space="0" w:color="auto"/>
        <w:left w:val="none" w:sz="0" w:space="0" w:color="auto"/>
        <w:bottom w:val="none" w:sz="0" w:space="0" w:color="auto"/>
        <w:right w:val="none" w:sz="0" w:space="0" w:color="auto"/>
      </w:divBdr>
    </w:div>
    <w:div w:id="525947060">
      <w:bodyDiv w:val="1"/>
      <w:marLeft w:val="0"/>
      <w:marRight w:val="0"/>
      <w:marTop w:val="0"/>
      <w:marBottom w:val="0"/>
      <w:divBdr>
        <w:top w:val="none" w:sz="0" w:space="0" w:color="auto"/>
        <w:left w:val="none" w:sz="0" w:space="0" w:color="auto"/>
        <w:bottom w:val="none" w:sz="0" w:space="0" w:color="auto"/>
        <w:right w:val="none" w:sz="0" w:space="0" w:color="auto"/>
      </w:divBdr>
      <w:divsChild>
        <w:div w:id="1432971803">
          <w:marLeft w:val="0"/>
          <w:marRight w:val="0"/>
          <w:marTop w:val="0"/>
          <w:marBottom w:val="0"/>
          <w:divBdr>
            <w:top w:val="none" w:sz="0" w:space="0" w:color="auto"/>
            <w:left w:val="none" w:sz="0" w:space="0" w:color="auto"/>
            <w:bottom w:val="none" w:sz="0" w:space="0" w:color="auto"/>
            <w:right w:val="none" w:sz="0" w:space="0" w:color="auto"/>
          </w:divBdr>
        </w:div>
        <w:div w:id="1193542442">
          <w:marLeft w:val="0"/>
          <w:marRight w:val="0"/>
          <w:marTop w:val="0"/>
          <w:marBottom w:val="0"/>
          <w:divBdr>
            <w:top w:val="none" w:sz="0" w:space="0" w:color="auto"/>
            <w:left w:val="none" w:sz="0" w:space="0" w:color="auto"/>
            <w:bottom w:val="none" w:sz="0" w:space="0" w:color="auto"/>
            <w:right w:val="none" w:sz="0" w:space="0" w:color="auto"/>
          </w:divBdr>
        </w:div>
        <w:div w:id="1307472165">
          <w:marLeft w:val="0"/>
          <w:marRight w:val="0"/>
          <w:marTop w:val="0"/>
          <w:marBottom w:val="0"/>
          <w:divBdr>
            <w:top w:val="none" w:sz="0" w:space="0" w:color="auto"/>
            <w:left w:val="none" w:sz="0" w:space="0" w:color="auto"/>
            <w:bottom w:val="none" w:sz="0" w:space="0" w:color="auto"/>
            <w:right w:val="none" w:sz="0" w:space="0" w:color="auto"/>
          </w:divBdr>
        </w:div>
        <w:div w:id="545415993">
          <w:marLeft w:val="0"/>
          <w:marRight w:val="0"/>
          <w:marTop w:val="0"/>
          <w:marBottom w:val="0"/>
          <w:divBdr>
            <w:top w:val="none" w:sz="0" w:space="0" w:color="auto"/>
            <w:left w:val="none" w:sz="0" w:space="0" w:color="auto"/>
            <w:bottom w:val="none" w:sz="0" w:space="0" w:color="auto"/>
            <w:right w:val="none" w:sz="0" w:space="0" w:color="auto"/>
          </w:divBdr>
        </w:div>
        <w:div w:id="1440220084">
          <w:marLeft w:val="0"/>
          <w:marRight w:val="0"/>
          <w:marTop w:val="0"/>
          <w:marBottom w:val="0"/>
          <w:divBdr>
            <w:top w:val="none" w:sz="0" w:space="0" w:color="auto"/>
            <w:left w:val="none" w:sz="0" w:space="0" w:color="auto"/>
            <w:bottom w:val="none" w:sz="0" w:space="0" w:color="auto"/>
            <w:right w:val="none" w:sz="0" w:space="0" w:color="auto"/>
          </w:divBdr>
        </w:div>
      </w:divsChild>
    </w:div>
    <w:div w:id="539821311">
      <w:bodyDiv w:val="1"/>
      <w:marLeft w:val="0"/>
      <w:marRight w:val="0"/>
      <w:marTop w:val="0"/>
      <w:marBottom w:val="0"/>
      <w:divBdr>
        <w:top w:val="none" w:sz="0" w:space="0" w:color="auto"/>
        <w:left w:val="none" w:sz="0" w:space="0" w:color="auto"/>
        <w:bottom w:val="none" w:sz="0" w:space="0" w:color="auto"/>
        <w:right w:val="none" w:sz="0" w:space="0" w:color="auto"/>
      </w:divBdr>
    </w:div>
    <w:div w:id="653686648">
      <w:bodyDiv w:val="1"/>
      <w:marLeft w:val="0"/>
      <w:marRight w:val="0"/>
      <w:marTop w:val="0"/>
      <w:marBottom w:val="0"/>
      <w:divBdr>
        <w:top w:val="none" w:sz="0" w:space="0" w:color="auto"/>
        <w:left w:val="none" w:sz="0" w:space="0" w:color="auto"/>
        <w:bottom w:val="none" w:sz="0" w:space="0" w:color="auto"/>
        <w:right w:val="none" w:sz="0" w:space="0" w:color="auto"/>
      </w:divBdr>
      <w:divsChild>
        <w:div w:id="729882972">
          <w:marLeft w:val="0"/>
          <w:marRight w:val="0"/>
          <w:marTop w:val="0"/>
          <w:marBottom w:val="0"/>
          <w:divBdr>
            <w:top w:val="none" w:sz="0" w:space="0" w:color="auto"/>
            <w:left w:val="none" w:sz="0" w:space="0" w:color="auto"/>
            <w:bottom w:val="none" w:sz="0" w:space="0" w:color="auto"/>
            <w:right w:val="none" w:sz="0" w:space="0" w:color="auto"/>
          </w:divBdr>
        </w:div>
        <w:div w:id="1802308637">
          <w:marLeft w:val="0"/>
          <w:marRight w:val="0"/>
          <w:marTop w:val="0"/>
          <w:marBottom w:val="0"/>
          <w:divBdr>
            <w:top w:val="none" w:sz="0" w:space="0" w:color="auto"/>
            <w:left w:val="none" w:sz="0" w:space="0" w:color="auto"/>
            <w:bottom w:val="none" w:sz="0" w:space="0" w:color="auto"/>
            <w:right w:val="none" w:sz="0" w:space="0" w:color="auto"/>
          </w:divBdr>
        </w:div>
        <w:div w:id="1461337472">
          <w:marLeft w:val="0"/>
          <w:marRight w:val="0"/>
          <w:marTop w:val="0"/>
          <w:marBottom w:val="0"/>
          <w:divBdr>
            <w:top w:val="none" w:sz="0" w:space="0" w:color="auto"/>
            <w:left w:val="none" w:sz="0" w:space="0" w:color="auto"/>
            <w:bottom w:val="none" w:sz="0" w:space="0" w:color="auto"/>
            <w:right w:val="none" w:sz="0" w:space="0" w:color="auto"/>
          </w:divBdr>
        </w:div>
        <w:div w:id="868494287">
          <w:marLeft w:val="0"/>
          <w:marRight w:val="0"/>
          <w:marTop w:val="0"/>
          <w:marBottom w:val="0"/>
          <w:divBdr>
            <w:top w:val="none" w:sz="0" w:space="0" w:color="auto"/>
            <w:left w:val="none" w:sz="0" w:space="0" w:color="auto"/>
            <w:bottom w:val="none" w:sz="0" w:space="0" w:color="auto"/>
            <w:right w:val="none" w:sz="0" w:space="0" w:color="auto"/>
          </w:divBdr>
        </w:div>
        <w:div w:id="2066098393">
          <w:marLeft w:val="0"/>
          <w:marRight w:val="0"/>
          <w:marTop w:val="0"/>
          <w:marBottom w:val="0"/>
          <w:divBdr>
            <w:top w:val="none" w:sz="0" w:space="0" w:color="auto"/>
            <w:left w:val="none" w:sz="0" w:space="0" w:color="auto"/>
            <w:bottom w:val="none" w:sz="0" w:space="0" w:color="auto"/>
            <w:right w:val="none" w:sz="0" w:space="0" w:color="auto"/>
          </w:divBdr>
        </w:div>
        <w:div w:id="2040231149">
          <w:marLeft w:val="0"/>
          <w:marRight w:val="0"/>
          <w:marTop w:val="0"/>
          <w:marBottom w:val="0"/>
          <w:divBdr>
            <w:top w:val="none" w:sz="0" w:space="0" w:color="auto"/>
            <w:left w:val="none" w:sz="0" w:space="0" w:color="auto"/>
            <w:bottom w:val="none" w:sz="0" w:space="0" w:color="auto"/>
            <w:right w:val="none" w:sz="0" w:space="0" w:color="auto"/>
          </w:divBdr>
        </w:div>
        <w:div w:id="249968594">
          <w:marLeft w:val="0"/>
          <w:marRight w:val="0"/>
          <w:marTop w:val="0"/>
          <w:marBottom w:val="0"/>
          <w:divBdr>
            <w:top w:val="none" w:sz="0" w:space="0" w:color="auto"/>
            <w:left w:val="none" w:sz="0" w:space="0" w:color="auto"/>
            <w:bottom w:val="none" w:sz="0" w:space="0" w:color="auto"/>
            <w:right w:val="none" w:sz="0" w:space="0" w:color="auto"/>
          </w:divBdr>
        </w:div>
        <w:div w:id="82118010">
          <w:marLeft w:val="0"/>
          <w:marRight w:val="0"/>
          <w:marTop w:val="0"/>
          <w:marBottom w:val="0"/>
          <w:divBdr>
            <w:top w:val="none" w:sz="0" w:space="0" w:color="auto"/>
            <w:left w:val="none" w:sz="0" w:space="0" w:color="auto"/>
            <w:bottom w:val="none" w:sz="0" w:space="0" w:color="auto"/>
            <w:right w:val="none" w:sz="0" w:space="0" w:color="auto"/>
          </w:divBdr>
        </w:div>
      </w:divsChild>
    </w:div>
    <w:div w:id="683821837">
      <w:bodyDiv w:val="1"/>
      <w:marLeft w:val="0"/>
      <w:marRight w:val="0"/>
      <w:marTop w:val="0"/>
      <w:marBottom w:val="0"/>
      <w:divBdr>
        <w:top w:val="none" w:sz="0" w:space="0" w:color="auto"/>
        <w:left w:val="none" w:sz="0" w:space="0" w:color="auto"/>
        <w:bottom w:val="none" w:sz="0" w:space="0" w:color="auto"/>
        <w:right w:val="none" w:sz="0" w:space="0" w:color="auto"/>
      </w:divBdr>
      <w:divsChild>
        <w:div w:id="1299994225">
          <w:marLeft w:val="0"/>
          <w:marRight w:val="0"/>
          <w:marTop w:val="0"/>
          <w:marBottom w:val="0"/>
          <w:divBdr>
            <w:top w:val="none" w:sz="0" w:space="0" w:color="auto"/>
            <w:left w:val="none" w:sz="0" w:space="0" w:color="auto"/>
            <w:bottom w:val="none" w:sz="0" w:space="0" w:color="auto"/>
            <w:right w:val="none" w:sz="0" w:space="0" w:color="auto"/>
          </w:divBdr>
        </w:div>
        <w:div w:id="1919902517">
          <w:marLeft w:val="0"/>
          <w:marRight w:val="0"/>
          <w:marTop w:val="0"/>
          <w:marBottom w:val="0"/>
          <w:divBdr>
            <w:top w:val="none" w:sz="0" w:space="0" w:color="auto"/>
            <w:left w:val="none" w:sz="0" w:space="0" w:color="auto"/>
            <w:bottom w:val="none" w:sz="0" w:space="0" w:color="auto"/>
            <w:right w:val="none" w:sz="0" w:space="0" w:color="auto"/>
          </w:divBdr>
        </w:div>
        <w:div w:id="839276640">
          <w:marLeft w:val="0"/>
          <w:marRight w:val="0"/>
          <w:marTop w:val="0"/>
          <w:marBottom w:val="0"/>
          <w:divBdr>
            <w:top w:val="none" w:sz="0" w:space="0" w:color="auto"/>
            <w:left w:val="none" w:sz="0" w:space="0" w:color="auto"/>
            <w:bottom w:val="none" w:sz="0" w:space="0" w:color="auto"/>
            <w:right w:val="none" w:sz="0" w:space="0" w:color="auto"/>
          </w:divBdr>
        </w:div>
        <w:div w:id="184638312">
          <w:marLeft w:val="0"/>
          <w:marRight w:val="0"/>
          <w:marTop w:val="0"/>
          <w:marBottom w:val="0"/>
          <w:divBdr>
            <w:top w:val="none" w:sz="0" w:space="0" w:color="auto"/>
            <w:left w:val="none" w:sz="0" w:space="0" w:color="auto"/>
            <w:bottom w:val="none" w:sz="0" w:space="0" w:color="auto"/>
            <w:right w:val="none" w:sz="0" w:space="0" w:color="auto"/>
          </w:divBdr>
        </w:div>
        <w:div w:id="99617266">
          <w:marLeft w:val="0"/>
          <w:marRight w:val="0"/>
          <w:marTop w:val="0"/>
          <w:marBottom w:val="0"/>
          <w:divBdr>
            <w:top w:val="none" w:sz="0" w:space="0" w:color="auto"/>
            <w:left w:val="none" w:sz="0" w:space="0" w:color="auto"/>
            <w:bottom w:val="none" w:sz="0" w:space="0" w:color="auto"/>
            <w:right w:val="none" w:sz="0" w:space="0" w:color="auto"/>
          </w:divBdr>
        </w:div>
        <w:div w:id="149059692">
          <w:marLeft w:val="0"/>
          <w:marRight w:val="0"/>
          <w:marTop w:val="0"/>
          <w:marBottom w:val="0"/>
          <w:divBdr>
            <w:top w:val="none" w:sz="0" w:space="0" w:color="auto"/>
            <w:left w:val="none" w:sz="0" w:space="0" w:color="auto"/>
            <w:bottom w:val="none" w:sz="0" w:space="0" w:color="auto"/>
            <w:right w:val="none" w:sz="0" w:space="0" w:color="auto"/>
          </w:divBdr>
        </w:div>
        <w:div w:id="633868889">
          <w:marLeft w:val="0"/>
          <w:marRight w:val="0"/>
          <w:marTop w:val="0"/>
          <w:marBottom w:val="0"/>
          <w:divBdr>
            <w:top w:val="none" w:sz="0" w:space="0" w:color="auto"/>
            <w:left w:val="none" w:sz="0" w:space="0" w:color="auto"/>
            <w:bottom w:val="none" w:sz="0" w:space="0" w:color="auto"/>
            <w:right w:val="none" w:sz="0" w:space="0" w:color="auto"/>
          </w:divBdr>
        </w:div>
        <w:div w:id="1498812071">
          <w:marLeft w:val="0"/>
          <w:marRight w:val="0"/>
          <w:marTop w:val="0"/>
          <w:marBottom w:val="0"/>
          <w:divBdr>
            <w:top w:val="none" w:sz="0" w:space="0" w:color="auto"/>
            <w:left w:val="none" w:sz="0" w:space="0" w:color="auto"/>
            <w:bottom w:val="none" w:sz="0" w:space="0" w:color="auto"/>
            <w:right w:val="none" w:sz="0" w:space="0" w:color="auto"/>
          </w:divBdr>
        </w:div>
      </w:divsChild>
    </w:div>
    <w:div w:id="689912525">
      <w:bodyDiv w:val="1"/>
      <w:marLeft w:val="0"/>
      <w:marRight w:val="0"/>
      <w:marTop w:val="0"/>
      <w:marBottom w:val="0"/>
      <w:divBdr>
        <w:top w:val="none" w:sz="0" w:space="0" w:color="auto"/>
        <w:left w:val="none" w:sz="0" w:space="0" w:color="auto"/>
        <w:bottom w:val="none" w:sz="0" w:space="0" w:color="auto"/>
        <w:right w:val="none" w:sz="0" w:space="0" w:color="auto"/>
      </w:divBdr>
    </w:div>
    <w:div w:id="692533600">
      <w:bodyDiv w:val="1"/>
      <w:marLeft w:val="0"/>
      <w:marRight w:val="0"/>
      <w:marTop w:val="0"/>
      <w:marBottom w:val="0"/>
      <w:divBdr>
        <w:top w:val="none" w:sz="0" w:space="0" w:color="auto"/>
        <w:left w:val="none" w:sz="0" w:space="0" w:color="auto"/>
        <w:bottom w:val="none" w:sz="0" w:space="0" w:color="auto"/>
        <w:right w:val="none" w:sz="0" w:space="0" w:color="auto"/>
      </w:divBdr>
    </w:div>
    <w:div w:id="695541749">
      <w:bodyDiv w:val="1"/>
      <w:marLeft w:val="0"/>
      <w:marRight w:val="0"/>
      <w:marTop w:val="0"/>
      <w:marBottom w:val="0"/>
      <w:divBdr>
        <w:top w:val="none" w:sz="0" w:space="0" w:color="auto"/>
        <w:left w:val="none" w:sz="0" w:space="0" w:color="auto"/>
        <w:bottom w:val="none" w:sz="0" w:space="0" w:color="auto"/>
        <w:right w:val="none" w:sz="0" w:space="0" w:color="auto"/>
      </w:divBdr>
    </w:div>
    <w:div w:id="761141375">
      <w:bodyDiv w:val="1"/>
      <w:marLeft w:val="0"/>
      <w:marRight w:val="0"/>
      <w:marTop w:val="0"/>
      <w:marBottom w:val="0"/>
      <w:divBdr>
        <w:top w:val="none" w:sz="0" w:space="0" w:color="auto"/>
        <w:left w:val="none" w:sz="0" w:space="0" w:color="auto"/>
        <w:bottom w:val="none" w:sz="0" w:space="0" w:color="auto"/>
        <w:right w:val="none" w:sz="0" w:space="0" w:color="auto"/>
      </w:divBdr>
    </w:div>
    <w:div w:id="778331477">
      <w:bodyDiv w:val="1"/>
      <w:marLeft w:val="0"/>
      <w:marRight w:val="0"/>
      <w:marTop w:val="0"/>
      <w:marBottom w:val="0"/>
      <w:divBdr>
        <w:top w:val="none" w:sz="0" w:space="0" w:color="auto"/>
        <w:left w:val="none" w:sz="0" w:space="0" w:color="auto"/>
        <w:bottom w:val="none" w:sz="0" w:space="0" w:color="auto"/>
        <w:right w:val="none" w:sz="0" w:space="0" w:color="auto"/>
      </w:divBdr>
    </w:div>
    <w:div w:id="783887998">
      <w:bodyDiv w:val="1"/>
      <w:marLeft w:val="0"/>
      <w:marRight w:val="0"/>
      <w:marTop w:val="0"/>
      <w:marBottom w:val="0"/>
      <w:divBdr>
        <w:top w:val="none" w:sz="0" w:space="0" w:color="auto"/>
        <w:left w:val="none" w:sz="0" w:space="0" w:color="auto"/>
        <w:bottom w:val="none" w:sz="0" w:space="0" w:color="auto"/>
        <w:right w:val="none" w:sz="0" w:space="0" w:color="auto"/>
      </w:divBdr>
    </w:div>
    <w:div w:id="846292786">
      <w:bodyDiv w:val="1"/>
      <w:marLeft w:val="0"/>
      <w:marRight w:val="0"/>
      <w:marTop w:val="0"/>
      <w:marBottom w:val="0"/>
      <w:divBdr>
        <w:top w:val="none" w:sz="0" w:space="0" w:color="auto"/>
        <w:left w:val="none" w:sz="0" w:space="0" w:color="auto"/>
        <w:bottom w:val="none" w:sz="0" w:space="0" w:color="auto"/>
        <w:right w:val="none" w:sz="0" w:space="0" w:color="auto"/>
      </w:divBdr>
    </w:div>
    <w:div w:id="875461621">
      <w:bodyDiv w:val="1"/>
      <w:marLeft w:val="0"/>
      <w:marRight w:val="0"/>
      <w:marTop w:val="0"/>
      <w:marBottom w:val="0"/>
      <w:divBdr>
        <w:top w:val="none" w:sz="0" w:space="0" w:color="auto"/>
        <w:left w:val="none" w:sz="0" w:space="0" w:color="auto"/>
        <w:bottom w:val="none" w:sz="0" w:space="0" w:color="auto"/>
        <w:right w:val="none" w:sz="0" w:space="0" w:color="auto"/>
      </w:divBdr>
    </w:div>
    <w:div w:id="972490141">
      <w:bodyDiv w:val="1"/>
      <w:marLeft w:val="0"/>
      <w:marRight w:val="0"/>
      <w:marTop w:val="0"/>
      <w:marBottom w:val="0"/>
      <w:divBdr>
        <w:top w:val="none" w:sz="0" w:space="0" w:color="auto"/>
        <w:left w:val="none" w:sz="0" w:space="0" w:color="auto"/>
        <w:bottom w:val="none" w:sz="0" w:space="0" w:color="auto"/>
        <w:right w:val="none" w:sz="0" w:space="0" w:color="auto"/>
      </w:divBdr>
    </w:div>
    <w:div w:id="1070543340">
      <w:bodyDiv w:val="1"/>
      <w:marLeft w:val="0"/>
      <w:marRight w:val="0"/>
      <w:marTop w:val="0"/>
      <w:marBottom w:val="0"/>
      <w:divBdr>
        <w:top w:val="none" w:sz="0" w:space="0" w:color="auto"/>
        <w:left w:val="none" w:sz="0" w:space="0" w:color="auto"/>
        <w:bottom w:val="none" w:sz="0" w:space="0" w:color="auto"/>
        <w:right w:val="none" w:sz="0" w:space="0" w:color="auto"/>
      </w:divBdr>
    </w:div>
    <w:div w:id="1175144032">
      <w:bodyDiv w:val="1"/>
      <w:marLeft w:val="0"/>
      <w:marRight w:val="0"/>
      <w:marTop w:val="0"/>
      <w:marBottom w:val="0"/>
      <w:divBdr>
        <w:top w:val="none" w:sz="0" w:space="0" w:color="auto"/>
        <w:left w:val="none" w:sz="0" w:space="0" w:color="auto"/>
        <w:bottom w:val="none" w:sz="0" w:space="0" w:color="auto"/>
        <w:right w:val="none" w:sz="0" w:space="0" w:color="auto"/>
      </w:divBdr>
    </w:div>
    <w:div w:id="1177304313">
      <w:bodyDiv w:val="1"/>
      <w:marLeft w:val="0"/>
      <w:marRight w:val="0"/>
      <w:marTop w:val="0"/>
      <w:marBottom w:val="0"/>
      <w:divBdr>
        <w:top w:val="none" w:sz="0" w:space="0" w:color="auto"/>
        <w:left w:val="none" w:sz="0" w:space="0" w:color="auto"/>
        <w:bottom w:val="none" w:sz="0" w:space="0" w:color="auto"/>
        <w:right w:val="none" w:sz="0" w:space="0" w:color="auto"/>
      </w:divBdr>
      <w:divsChild>
        <w:div w:id="90396291">
          <w:marLeft w:val="0"/>
          <w:marRight w:val="0"/>
          <w:marTop w:val="0"/>
          <w:marBottom w:val="0"/>
          <w:divBdr>
            <w:top w:val="none" w:sz="0" w:space="0" w:color="auto"/>
            <w:left w:val="none" w:sz="0" w:space="0" w:color="auto"/>
            <w:bottom w:val="none" w:sz="0" w:space="0" w:color="auto"/>
            <w:right w:val="none" w:sz="0" w:space="0" w:color="auto"/>
          </w:divBdr>
        </w:div>
        <w:div w:id="1468279581">
          <w:marLeft w:val="0"/>
          <w:marRight w:val="0"/>
          <w:marTop w:val="0"/>
          <w:marBottom w:val="0"/>
          <w:divBdr>
            <w:top w:val="none" w:sz="0" w:space="0" w:color="auto"/>
            <w:left w:val="none" w:sz="0" w:space="0" w:color="auto"/>
            <w:bottom w:val="none" w:sz="0" w:space="0" w:color="auto"/>
            <w:right w:val="none" w:sz="0" w:space="0" w:color="auto"/>
          </w:divBdr>
        </w:div>
        <w:div w:id="389233973">
          <w:marLeft w:val="0"/>
          <w:marRight w:val="0"/>
          <w:marTop w:val="0"/>
          <w:marBottom w:val="0"/>
          <w:divBdr>
            <w:top w:val="none" w:sz="0" w:space="0" w:color="auto"/>
            <w:left w:val="none" w:sz="0" w:space="0" w:color="auto"/>
            <w:bottom w:val="none" w:sz="0" w:space="0" w:color="auto"/>
            <w:right w:val="none" w:sz="0" w:space="0" w:color="auto"/>
          </w:divBdr>
        </w:div>
        <w:div w:id="1045518967">
          <w:marLeft w:val="0"/>
          <w:marRight w:val="0"/>
          <w:marTop w:val="0"/>
          <w:marBottom w:val="0"/>
          <w:divBdr>
            <w:top w:val="none" w:sz="0" w:space="0" w:color="auto"/>
            <w:left w:val="none" w:sz="0" w:space="0" w:color="auto"/>
            <w:bottom w:val="none" w:sz="0" w:space="0" w:color="auto"/>
            <w:right w:val="none" w:sz="0" w:space="0" w:color="auto"/>
          </w:divBdr>
        </w:div>
        <w:div w:id="1251156363">
          <w:marLeft w:val="0"/>
          <w:marRight w:val="0"/>
          <w:marTop w:val="0"/>
          <w:marBottom w:val="0"/>
          <w:divBdr>
            <w:top w:val="none" w:sz="0" w:space="0" w:color="auto"/>
            <w:left w:val="none" w:sz="0" w:space="0" w:color="auto"/>
            <w:bottom w:val="none" w:sz="0" w:space="0" w:color="auto"/>
            <w:right w:val="none" w:sz="0" w:space="0" w:color="auto"/>
          </w:divBdr>
        </w:div>
        <w:div w:id="2037847550">
          <w:marLeft w:val="0"/>
          <w:marRight w:val="0"/>
          <w:marTop w:val="0"/>
          <w:marBottom w:val="0"/>
          <w:divBdr>
            <w:top w:val="none" w:sz="0" w:space="0" w:color="auto"/>
            <w:left w:val="none" w:sz="0" w:space="0" w:color="auto"/>
            <w:bottom w:val="none" w:sz="0" w:space="0" w:color="auto"/>
            <w:right w:val="none" w:sz="0" w:space="0" w:color="auto"/>
          </w:divBdr>
        </w:div>
      </w:divsChild>
    </w:div>
    <w:div w:id="1254900964">
      <w:bodyDiv w:val="1"/>
      <w:marLeft w:val="0"/>
      <w:marRight w:val="0"/>
      <w:marTop w:val="0"/>
      <w:marBottom w:val="0"/>
      <w:divBdr>
        <w:top w:val="none" w:sz="0" w:space="0" w:color="auto"/>
        <w:left w:val="none" w:sz="0" w:space="0" w:color="auto"/>
        <w:bottom w:val="none" w:sz="0" w:space="0" w:color="auto"/>
        <w:right w:val="none" w:sz="0" w:space="0" w:color="auto"/>
      </w:divBdr>
    </w:div>
    <w:div w:id="1262952299">
      <w:bodyDiv w:val="1"/>
      <w:marLeft w:val="0"/>
      <w:marRight w:val="0"/>
      <w:marTop w:val="0"/>
      <w:marBottom w:val="0"/>
      <w:divBdr>
        <w:top w:val="none" w:sz="0" w:space="0" w:color="auto"/>
        <w:left w:val="none" w:sz="0" w:space="0" w:color="auto"/>
        <w:bottom w:val="none" w:sz="0" w:space="0" w:color="auto"/>
        <w:right w:val="none" w:sz="0" w:space="0" w:color="auto"/>
      </w:divBdr>
    </w:div>
    <w:div w:id="1406876959">
      <w:bodyDiv w:val="1"/>
      <w:marLeft w:val="0"/>
      <w:marRight w:val="0"/>
      <w:marTop w:val="0"/>
      <w:marBottom w:val="0"/>
      <w:divBdr>
        <w:top w:val="none" w:sz="0" w:space="0" w:color="auto"/>
        <w:left w:val="none" w:sz="0" w:space="0" w:color="auto"/>
        <w:bottom w:val="none" w:sz="0" w:space="0" w:color="auto"/>
        <w:right w:val="none" w:sz="0" w:space="0" w:color="auto"/>
      </w:divBdr>
      <w:divsChild>
        <w:div w:id="1371615124">
          <w:marLeft w:val="0"/>
          <w:marRight w:val="0"/>
          <w:marTop w:val="0"/>
          <w:marBottom w:val="0"/>
          <w:divBdr>
            <w:top w:val="none" w:sz="0" w:space="0" w:color="auto"/>
            <w:left w:val="none" w:sz="0" w:space="0" w:color="auto"/>
            <w:bottom w:val="none" w:sz="0" w:space="0" w:color="auto"/>
            <w:right w:val="none" w:sz="0" w:space="0" w:color="auto"/>
          </w:divBdr>
        </w:div>
      </w:divsChild>
    </w:div>
    <w:div w:id="1429887332">
      <w:bodyDiv w:val="1"/>
      <w:marLeft w:val="0"/>
      <w:marRight w:val="0"/>
      <w:marTop w:val="0"/>
      <w:marBottom w:val="0"/>
      <w:divBdr>
        <w:top w:val="none" w:sz="0" w:space="0" w:color="auto"/>
        <w:left w:val="none" w:sz="0" w:space="0" w:color="auto"/>
        <w:bottom w:val="none" w:sz="0" w:space="0" w:color="auto"/>
        <w:right w:val="none" w:sz="0" w:space="0" w:color="auto"/>
      </w:divBdr>
    </w:div>
    <w:div w:id="1533689854">
      <w:bodyDiv w:val="1"/>
      <w:marLeft w:val="0"/>
      <w:marRight w:val="0"/>
      <w:marTop w:val="0"/>
      <w:marBottom w:val="0"/>
      <w:divBdr>
        <w:top w:val="none" w:sz="0" w:space="0" w:color="auto"/>
        <w:left w:val="none" w:sz="0" w:space="0" w:color="auto"/>
        <w:bottom w:val="none" w:sz="0" w:space="0" w:color="auto"/>
        <w:right w:val="none" w:sz="0" w:space="0" w:color="auto"/>
      </w:divBdr>
    </w:div>
    <w:div w:id="1534076510">
      <w:bodyDiv w:val="1"/>
      <w:marLeft w:val="0"/>
      <w:marRight w:val="0"/>
      <w:marTop w:val="0"/>
      <w:marBottom w:val="0"/>
      <w:divBdr>
        <w:top w:val="none" w:sz="0" w:space="0" w:color="auto"/>
        <w:left w:val="none" w:sz="0" w:space="0" w:color="auto"/>
        <w:bottom w:val="none" w:sz="0" w:space="0" w:color="auto"/>
        <w:right w:val="none" w:sz="0" w:space="0" w:color="auto"/>
      </w:divBdr>
      <w:divsChild>
        <w:div w:id="259683279">
          <w:marLeft w:val="0"/>
          <w:marRight w:val="0"/>
          <w:marTop w:val="0"/>
          <w:marBottom w:val="0"/>
          <w:divBdr>
            <w:top w:val="none" w:sz="0" w:space="0" w:color="auto"/>
            <w:left w:val="none" w:sz="0" w:space="0" w:color="auto"/>
            <w:bottom w:val="none" w:sz="0" w:space="0" w:color="auto"/>
            <w:right w:val="none" w:sz="0" w:space="0" w:color="auto"/>
          </w:divBdr>
          <w:divsChild>
            <w:div w:id="385685603">
              <w:marLeft w:val="0"/>
              <w:marRight w:val="0"/>
              <w:marTop w:val="0"/>
              <w:marBottom w:val="0"/>
              <w:divBdr>
                <w:top w:val="none" w:sz="0" w:space="0" w:color="auto"/>
                <w:left w:val="none" w:sz="0" w:space="0" w:color="auto"/>
                <w:bottom w:val="none" w:sz="0" w:space="0" w:color="auto"/>
                <w:right w:val="none" w:sz="0" w:space="0" w:color="auto"/>
              </w:divBdr>
              <w:divsChild>
                <w:div w:id="1516110382">
                  <w:marLeft w:val="0"/>
                  <w:marRight w:val="0"/>
                  <w:marTop w:val="0"/>
                  <w:marBottom w:val="0"/>
                  <w:divBdr>
                    <w:top w:val="none" w:sz="0" w:space="0" w:color="auto"/>
                    <w:left w:val="none" w:sz="0" w:space="0" w:color="auto"/>
                    <w:bottom w:val="none" w:sz="0" w:space="0" w:color="auto"/>
                    <w:right w:val="none" w:sz="0" w:space="0" w:color="auto"/>
                  </w:divBdr>
                  <w:divsChild>
                    <w:div w:id="681128976">
                      <w:marLeft w:val="0"/>
                      <w:marRight w:val="0"/>
                      <w:marTop w:val="0"/>
                      <w:marBottom w:val="0"/>
                      <w:divBdr>
                        <w:top w:val="none" w:sz="0" w:space="0" w:color="auto"/>
                        <w:left w:val="none" w:sz="0" w:space="0" w:color="auto"/>
                        <w:bottom w:val="none" w:sz="0" w:space="0" w:color="auto"/>
                        <w:right w:val="none" w:sz="0" w:space="0" w:color="auto"/>
                      </w:divBdr>
                      <w:divsChild>
                        <w:div w:id="1179584927">
                          <w:marLeft w:val="0"/>
                          <w:marRight w:val="0"/>
                          <w:marTop w:val="0"/>
                          <w:marBottom w:val="0"/>
                          <w:divBdr>
                            <w:top w:val="none" w:sz="0" w:space="0" w:color="auto"/>
                            <w:left w:val="none" w:sz="0" w:space="0" w:color="auto"/>
                            <w:bottom w:val="none" w:sz="0" w:space="0" w:color="auto"/>
                            <w:right w:val="none" w:sz="0" w:space="0" w:color="auto"/>
                          </w:divBdr>
                          <w:divsChild>
                            <w:div w:id="1559708401">
                              <w:marLeft w:val="0"/>
                              <w:marRight w:val="0"/>
                              <w:marTop w:val="0"/>
                              <w:marBottom w:val="0"/>
                              <w:divBdr>
                                <w:top w:val="none" w:sz="0" w:space="0" w:color="auto"/>
                                <w:left w:val="none" w:sz="0" w:space="0" w:color="auto"/>
                                <w:bottom w:val="none" w:sz="0" w:space="0" w:color="auto"/>
                                <w:right w:val="none" w:sz="0" w:space="0" w:color="auto"/>
                              </w:divBdr>
                              <w:divsChild>
                                <w:div w:id="19556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850571">
      <w:bodyDiv w:val="1"/>
      <w:marLeft w:val="0"/>
      <w:marRight w:val="0"/>
      <w:marTop w:val="0"/>
      <w:marBottom w:val="0"/>
      <w:divBdr>
        <w:top w:val="none" w:sz="0" w:space="0" w:color="auto"/>
        <w:left w:val="none" w:sz="0" w:space="0" w:color="auto"/>
        <w:bottom w:val="none" w:sz="0" w:space="0" w:color="auto"/>
        <w:right w:val="none" w:sz="0" w:space="0" w:color="auto"/>
      </w:divBdr>
    </w:div>
    <w:div w:id="1540778905">
      <w:bodyDiv w:val="1"/>
      <w:marLeft w:val="0"/>
      <w:marRight w:val="0"/>
      <w:marTop w:val="0"/>
      <w:marBottom w:val="0"/>
      <w:divBdr>
        <w:top w:val="none" w:sz="0" w:space="0" w:color="auto"/>
        <w:left w:val="none" w:sz="0" w:space="0" w:color="auto"/>
        <w:bottom w:val="none" w:sz="0" w:space="0" w:color="auto"/>
        <w:right w:val="none" w:sz="0" w:space="0" w:color="auto"/>
      </w:divBdr>
    </w:div>
    <w:div w:id="1561937012">
      <w:bodyDiv w:val="1"/>
      <w:marLeft w:val="0"/>
      <w:marRight w:val="0"/>
      <w:marTop w:val="0"/>
      <w:marBottom w:val="0"/>
      <w:divBdr>
        <w:top w:val="none" w:sz="0" w:space="0" w:color="auto"/>
        <w:left w:val="none" w:sz="0" w:space="0" w:color="auto"/>
        <w:bottom w:val="none" w:sz="0" w:space="0" w:color="auto"/>
        <w:right w:val="none" w:sz="0" w:space="0" w:color="auto"/>
      </w:divBdr>
    </w:div>
    <w:div w:id="1643071917">
      <w:bodyDiv w:val="1"/>
      <w:marLeft w:val="0"/>
      <w:marRight w:val="0"/>
      <w:marTop w:val="0"/>
      <w:marBottom w:val="0"/>
      <w:divBdr>
        <w:top w:val="none" w:sz="0" w:space="0" w:color="auto"/>
        <w:left w:val="none" w:sz="0" w:space="0" w:color="auto"/>
        <w:bottom w:val="none" w:sz="0" w:space="0" w:color="auto"/>
        <w:right w:val="none" w:sz="0" w:space="0" w:color="auto"/>
      </w:divBdr>
      <w:divsChild>
        <w:div w:id="1559826848">
          <w:marLeft w:val="0"/>
          <w:marRight w:val="0"/>
          <w:marTop w:val="0"/>
          <w:marBottom w:val="0"/>
          <w:divBdr>
            <w:top w:val="none" w:sz="0" w:space="0" w:color="auto"/>
            <w:left w:val="none" w:sz="0" w:space="0" w:color="auto"/>
            <w:bottom w:val="none" w:sz="0" w:space="0" w:color="auto"/>
            <w:right w:val="none" w:sz="0" w:space="0" w:color="auto"/>
          </w:divBdr>
          <w:divsChild>
            <w:div w:id="1213691741">
              <w:marLeft w:val="0"/>
              <w:marRight w:val="0"/>
              <w:marTop w:val="0"/>
              <w:marBottom w:val="0"/>
              <w:divBdr>
                <w:top w:val="none" w:sz="0" w:space="0" w:color="auto"/>
                <w:left w:val="none" w:sz="0" w:space="0" w:color="auto"/>
                <w:bottom w:val="none" w:sz="0" w:space="0" w:color="auto"/>
                <w:right w:val="none" w:sz="0" w:space="0" w:color="auto"/>
              </w:divBdr>
              <w:divsChild>
                <w:div w:id="16293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57036">
          <w:marLeft w:val="0"/>
          <w:marRight w:val="0"/>
          <w:marTop w:val="0"/>
          <w:marBottom w:val="0"/>
          <w:divBdr>
            <w:top w:val="none" w:sz="0" w:space="0" w:color="auto"/>
            <w:left w:val="none" w:sz="0" w:space="0" w:color="auto"/>
            <w:bottom w:val="none" w:sz="0" w:space="0" w:color="auto"/>
            <w:right w:val="none" w:sz="0" w:space="0" w:color="auto"/>
          </w:divBdr>
          <w:divsChild>
            <w:div w:id="284041241">
              <w:marLeft w:val="0"/>
              <w:marRight w:val="0"/>
              <w:marTop w:val="0"/>
              <w:marBottom w:val="0"/>
              <w:divBdr>
                <w:top w:val="none" w:sz="0" w:space="0" w:color="auto"/>
                <w:left w:val="none" w:sz="0" w:space="0" w:color="auto"/>
                <w:bottom w:val="none" w:sz="0" w:space="0" w:color="auto"/>
                <w:right w:val="none" w:sz="0" w:space="0" w:color="auto"/>
              </w:divBdr>
              <w:divsChild>
                <w:div w:id="9833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23310">
          <w:marLeft w:val="0"/>
          <w:marRight w:val="0"/>
          <w:marTop w:val="0"/>
          <w:marBottom w:val="0"/>
          <w:divBdr>
            <w:top w:val="none" w:sz="0" w:space="0" w:color="auto"/>
            <w:left w:val="none" w:sz="0" w:space="0" w:color="auto"/>
            <w:bottom w:val="none" w:sz="0" w:space="0" w:color="auto"/>
            <w:right w:val="none" w:sz="0" w:space="0" w:color="auto"/>
          </w:divBdr>
          <w:divsChild>
            <w:div w:id="1708329549">
              <w:marLeft w:val="0"/>
              <w:marRight w:val="0"/>
              <w:marTop w:val="0"/>
              <w:marBottom w:val="0"/>
              <w:divBdr>
                <w:top w:val="none" w:sz="0" w:space="0" w:color="auto"/>
                <w:left w:val="none" w:sz="0" w:space="0" w:color="auto"/>
                <w:bottom w:val="none" w:sz="0" w:space="0" w:color="auto"/>
                <w:right w:val="none" w:sz="0" w:space="0" w:color="auto"/>
              </w:divBdr>
              <w:divsChild>
                <w:div w:id="4020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332323">
          <w:marLeft w:val="0"/>
          <w:marRight w:val="0"/>
          <w:marTop w:val="0"/>
          <w:marBottom w:val="0"/>
          <w:divBdr>
            <w:top w:val="none" w:sz="0" w:space="0" w:color="auto"/>
            <w:left w:val="none" w:sz="0" w:space="0" w:color="auto"/>
            <w:bottom w:val="none" w:sz="0" w:space="0" w:color="auto"/>
            <w:right w:val="none" w:sz="0" w:space="0" w:color="auto"/>
          </w:divBdr>
          <w:divsChild>
            <w:div w:id="734551445">
              <w:marLeft w:val="0"/>
              <w:marRight w:val="0"/>
              <w:marTop w:val="0"/>
              <w:marBottom w:val="0"/>
              <w:divBdr>
                <w:top w:val="none" w:sz="0" w:space="0" w:color="auto"/>
                <w:left w:val="none" w:sz="0" w:space="0" w:color="auto"/>
                <w:bottom w:val="none" w:sz="0" w:space="0" w:color="auto"/>
                <w:right w:val="none" w:sz="0" w:space="0" w:color="auto"/>
              </w:divBdr>
              <w:divsChild>
                <w:div w:id="12013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5807">
          <w:marLeft w:val="0"/>
          <w:marRight w:val="0"/>
          <w:marTop w:val="0"/>
          <w:marBottom w:val="0"/>
          <w:divBdr>
            <w:top w:val="none" w:sz="0" w:space="0" w:color="auto"/>
            <w:left w:val="none" w:sz="0" w:space="0" w:color="auto"/>
            <w:bottom w:val="none" w:sz="0" w:space="0" w:color="auto"/>
            <w:right w:val="none" w:sz="0" w:space="0" w:color="auto"/>
          </w:divBdr>
          <w:divsChild>
            <w:div w:id="530149750">
              <w:marLeft w:val="0"/>
              <w:marRight w:val="0"/>
              <w:marTop w:val="0"/>
              <w:marBottom w:val="0"/>
              <w:divBdr>
                <w:top w:val="none" w:sz="0" w:space="0" w:color="auto"/>
                <w:left w:val="none" w:sz="0" w:space="0" w:color="auto"/>
                <w:bottom w:val="none" w:sz="0" w:space="0" w:color="auto"/>
                <w:right w:val="none" w:sz="0" w:space="0" w:color="auto"/>
              </w:divBdr>
              <w:divsChild>
                <w:div w:id="121235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97925">
      <w:bodyDiv w:val="1"/>
      <w:marLeft w:val="0"/>
      <w:marRight w:val="0"/>
      <w:marTop w:val="0"/>
      <w:marBottom w:val="0"/>
      <w:divBdr>
        <w:top w:val="none" w:sz="0" w:space="0" w:color="auto"/>
        <w:left w:val="none" w:sz="0" w:space="0" w:color="auto"/>
        <w:bottom w:val="none" w:sz="0" w:space="0" w:color="auto"/>
        <w:right w:val="none" w:sz="0" w:space="0" w:color="auto"/>
      </w:divBdr>
    </w:div>
    <w:div w:id="1776050955">
      <w:bodyDiv w:val="1"/>
      <w:marLeft w:val="0"/>
      <w:marRight w:val="0"/>
      <w:marTop w:val="0"/>
      <w:marBottom w:val="0"/>
      <w:divBdr>
        <w:top w:val="none" w:sz="0" w:space="0" w:color="auto"/>
        <w:left w:val="none" w:sz="0" w:space="0" w:color="auto"/>
        <w:bottom w:val="none" w:sz="0" w:space="0" w:color="auto"/>
        <w:right w:val="none" w:sz="0" w:space="0" w:color="auto"/>
      </w:divBdr>
      <w:divsChild>
        <w:div w:id="308748075">
          <w:marLeft w:val="0"/>
          <w:marRight w:val="0"/>
          <w:marTop w:val="0"/>
          <w:marBottom w:val="0"/>
          <w:divBdr>
            <w:top w:val="none" w:sz="0" w:space="0" w:color="auto"/>
            <w:left w:val="none" w:sz="0" w:space="0" w:color="auto"/>
            <w:bottom w:val="none" w:sz="0" w:space="0" w:color="auto"/>
            <w:right w:val="none" w:sz="0" w:space="0" w:color="auto"/>
          </w:divBdr>
        </w:div>
        <w:div w:id="2121563088">
          <w:marLeft w:val="0"/>
          <w:marRight w:val="0"/>
          <w:marTop w:val="0"/>
          <w:marBottom w:val="0"/>
          <w:divBdr>
            <w:top w:val="none" w:sz="0" w:space="0" w:color="auto"/>
            <w:left w:val="none" w:sz="0" w:space="0" w:color="auto"/>
            <w:bottom w:val="none" w:sz="0" w:space="0" w:color="auto"/>
            <w:right w:val="none" w:sz="0" w:space="0" w:color="auto"/>
          </w:divBdr>
        </w:div>
        <w:div w:id="257955085">
          <w:marLeft w:val="0"/>
          <w:marRight w:val="0"/>
          <w:marTop w:val="0"/>
          <w:marBottom w:val="0"/>
          <w:divBdr>
            <w:top w:val="none" w:sz="0" w:space="0" w:color="auto"/>
            <w:left w:val="none" w:sz="0" w:space="0" w:color="auto"/>
            <w:bottom w:val="none" w:sz="0" w:space="0" w:color="auto"/>
            <w:right w:val="none" w:sz="0" w:space="0" w:color="auto"/>
          </w:divBdr>
        </w:div>
        <w:div w:id="1710497230">
          <w:marLeft w:val="0"/>
          <w:marRight w:val="0"/>
          <w:marTop w:val="0"/>
          <w:marBottom w:val="0"/>
          <w:divBdr>
            <w:top w:val="none" w:sz="0" w:space="0" w:color="auto"/>
            <w:left w:val="none" w:sz="0" w:space="0" w:color="auto"/>
            <w:bottom w:val="none" w:sz="0" w:space="0" w:color="auto"/>
            <w:right w:val="none" w:sz="0" w:space="0" w:color="auto"/>
          </w:divBdr>
        </w:div>
      </w:divsChild>
    </w:div>
    <w:div w:id="1916892451">
      <w:bodyDiv w:val="1"/>
      <w:marLeft w:val="0"/>
      <w:marRight w:val="0"/>
      <w:marTop w:val="0"/>
      <w:marBottom w:val="0"/>
      <w:divBdr>
        <w:top w:val="none" w:sz="0" w:space="0" w:color="auto"/>
        <w:left w:val="none" w:sz="0" w:space="0" w:color="auto"/>
        <w:bottom w:val="none" w:sz="0" w:space="0" w:color="auto"/>
        <w:right w:val="none" w:sz="0" w:space="0" w:color="auto"/>
      </w:divBdr>
    </w:div>
    <w:div w:id="2012365081">
      <w:bodyDiv w:val="1"/>
      <w:marLeft w:val="0"/>
      <w:marRight w:val="0"/>
      <w:marTop w:val="0"/>
      <w:marBottom w:val="0"/>
      <w:divBdr>
        <w:top w:val="none" w:sz="0" w:space="0" w:color="auto"/>
        <w:left w:val="none" w:sz="0" w:space="0" w:color="auto"/>
        <w:bottom w:val="none" w:sz="0" w:space="0" w:color="auto"/>
        <w:right w:val="none" w:sz="0" w:space="0" w:color="auto"/>
      </w:divBdr>
    </w:div>
    <w:div w:id="2049527198">
      <w:bodyDiv w:val="1"/>
      <w:marLeft w:val="0"/>
      <w:marRight w:val="0"/>
      <w:marTop w:val="0"/>
      <w:marBottom w:val="0"/>
      <w:divBdr>
        <w:top w:val="none" w:sz="0" w:space="0" w:color="auto"/>
        <w:left w:val="none" w:sz="0" w:space="0" w:color="auto"/>
        <w:bottom w:val="none" w:sz="0" w:space="0" w:color="auto"/>
        <w:right w:val="none" w:sz="0" w:space="0" w:color="auto"/>
      </w:divBdr>
    </w:div>
    <w:div w:id="2062827649">
      <w:bodyDiv w:val="1"/>
      <w:marLeft w:val="0"/>
      <w:marRight w:val="0"/>
      <w:marTop w:val="0"/>
      <w:marBottom w:val="0"/>
      <w:divBdr>
        <w:top w:val="none" w:sz="0" w:space="0" w:color="auto"/>
        <w:left w:val="none" w:sz="0" w:space="0" w:color="auto"/>
        <w:bottom w:val="none" w:sz="0" w:space="0" w:color="auto"/>
        <w:right w:val="none" w:sz="0" w:space="0" w:color="auto"/>
      </w:divBdr>
    </w:div>
    <w:div w:id="2069375589">
      <w:bodyDiv w:val="1"/>
      <w:marLeft w:val="0"/>
      <w:marRight w:val="0"/>
      <w:marTop w:val="0"/>
      <w:marBottom w:val="0"/>
      <w:divBdr>
        <w:top w:val="none" w:sz="0" w:space="0" w:color="auto"/>
        <w:left w:val="none" w:sz="0" w:space="0" w:color="auto"/>
        <w:bottom w:val="none" w:sz="0" w:space="0" w:color="auto"/>
        <w:right w:val="none" w:sz="0" w:space="0" w:color="auto"/>
      </w:divBdr>
    </w:div>
    <w:div w:id="2102215398">
      <w:bodyDiv w:val="1"/>
      <w:marLeft w:val="0"/>
      <w:marRight w:val="0"/>
      <w:marTop w:val="0"/>
      <w:marBottom w:val="0"/>
      <w:divBdr>
        <w:top w:val="none" w:sz="0" w:space="0" w:color="auto"/>
        <w:left w:val="none" w:sz="0" w:space="0" w:color="auto"/>
        <w:bottom w:val="none" w:sz="0" w:space="0" w:color="auto"/>
        <w:right w:val="none" w:sz="0" w:space="0" w:color="auto"/>
      </w:divBdr>
      <w:divsChild>
        <w:div w:id="1279029536">
          <w:marLeft w:val="215"/>
          <w:marRight w:val="0"/>
          <w:marTop w:val="0"/>
          <w:marBottom w:val="0"/>
          <w:divBdr>
            <w:top w:val="none" w:sz="0" w:space="0" w:color="auto"/>
            <w:left w:val="none" w:sz="0" w:space="0" w:color="auto"/>
            <w:bottom w:val="none" w:sz="0" w:space="0" w:color="auto"/>
            <w:right w:val="none" w:sz="0" w:space="0" w:color="auto"/>
          </w:divBdr>
        </w:div>
        <w:div w:id="111679890">
          <w:marLeft w:val="215"/>
          <w:marRight w:val="0"/>
          <w:marTop w:val="0"/>
          <w:marBottom w:val="0"/>
          <w:divBdr>
            <w:top w:val="none" w:sz="0" w:space="0" w:color="auto"/>
            <w:left w:val="none" w:sz="0" w:space="0" w:color="auto"/>
            <w:bottom w:val="none" w:sz="0" w:space="0" w:color="auto"/>
            <w:right w:val="none" w:sz="0" w:space="0" w:color="auto"/>
          </w:divBdr>
        </w:div>
        <w:div w:id="306396788">
          <w:marLeft w:val="215"/>
          <w:marRight w:val="0"/>
          <w:marTop w:val="0"/>
          <w:marBottom w:val="0"/>
          <w:divBdr>
            <w:top w:val="none" w:sz="0" w:space="0" w:color="auto"/>
            <w:left w:val="none" w:sz="0" w:space="0" w:color="auto"/>
            <w:bottom w:val="none" w:sz="0" w:space="0" w:color="auto"/>
            <w:right w:val="none" w:sz="0" w:space="0" w:color="auto"/>
          </w:divBdr>
        </w:div>
        <w:div w:id="221840411">
          <w:marLeft w:val="215"/>
          <w:marRight w:val="0"/>
          <w:marTop w:val="0"/>
          <w:marBottom w:val="0"/>
          <w:divBdr>
            <w:top w:val="none" w:sz="0" w:space="0" w:color="auto"/>
            <w:left w:val="none" w:sz="0" w:space="0" w:color="auto"/>
            <w:bottom w:val="none" w:sz="0" w:space="0" w:color="auto"/>
            <w:right w:val="none" w:sz="0" w:space="0" w:color="auto"/>
          </w:divBdr>
        </w:div>
        <w:div w:id="97720039">
          <w:marLeft w:val="215"/>
          <w:marRight w:val="0"/>
          <w:marTop w:val="0"/>
          <w:marBottom w:val="0"/>
          <w:divBdr>
            <w:top w:val="none" w:sz="0" w:space="0" w:color="auto"/>
            <w:left w:val="none" w:sz="0" w:space="0" w:color="auto"/>
            <w:bottom w:val="none" w:sz="0" w:space="0" w:color="auto"/>
            <w:right w:val="none" w:sz="0" w:space="0" w:color="auto"/>
          </w:divBdr>
        </w:div>
        <w:div w:id="1034037455">
          <w:marLeft w:val="215"/>
          <w:marRight w:val="0"/>
          <w:marTop w:val="0"/>
          <w:marBottom w:val="0"/>
          <w:divBdr>
            <w:top w:val="none" w:sz="0" w:space="0" w:color="auto"/>
            <w:left w:val="none" w:sz="0" w:space="0" w:color="auto"/>
            <w:bottom w:val="none" w:sz="0" w:space="0" w:color="auto"/>
            <w:right w:val="none" w:sz="0" w:space="0" w:color="auto"/>
          </w:divBdr>
        </w:div>
        <w:div w:id="735976115">
          <w:marLeft w:val="215"/>
          <w:marRight w:val="0"/>
          <w:marTop w:val="0"/>
          <w:marBottom w:val="0"/>
          <w:divBdr>
            <w:top w:val="none" w:sz="0" w:space="0" w:color="auto"/>
            <w:left w:val="none" w:sz="0" w:space="0" w:color="auto"/>
            <w:bottom w:val="none" w:sz="0" w:space="0" w:color="auto"/>
            <w:right w:val="none" w:sz="0" w:space="0" w:color="auto"/>
          </w:divBdr>
        </w:div>
        <w:div w:id="1744720547">
          <w:marLeft w:val="215"/>
          <w:marRight w:val="0"/>
          <w:marTop w:val="0"/>
          <w:marBottom w:val="0"/>
          <w:divBdr>
            <w:top w:val="none" w:sz="0" w:space="0" w:color="auto"/>
            <w:left w:val="none" w:sz="0" w:space="0" w:color="auto"/>
            <w:bottom w:val="none" w:sz="0" w:space="0" w:color="auto"/>
            <w:right w:val="none" w:sz="0" w:space="0" w:color="auto"/>
          </w:divBdr>
        </w:div>
        <w:div w:id="1320814206">
          <w:marLeft w:val="215"/>
          <w:marRight w:val="0"/>
          <w:marTop w:val="0"/>
          <w:marBottom w:val="0"/>
          <w:divBdr>
            <w:top w:val="none" w:sz="0" w:space="0" w:color="auto"/>
            <w:left w:val="none" w:sz="0" w:space="0" w:color="auto"/>
            <w:bottom w:val="none" w:sz="0" w:space="0" w:color="auto"/>
            <w:right w:val="none" w:sz="0" w:space="0" w:color="auto"/>
          </w:divBdr>
        </w:div>
        <w:div w:id="439109623">
          <w:marLeft w:val="215"/>
          <w:marRight w:val="0"/>
          <w:marTop w:val="0"/>
          <w:marBottom w:val="0"/>
          <w:divBdr>
            <w:top w:val="none" w:sz="0" w:space="0" w:color="auto"/>
            <w:left w:val="none" w:sz="0" w:space="0" w:color="auto"/>
            <w:bottom w:val="none" w:sz="0" w:space="0" w:color="auto"/>
            <w:right w:val="none" w:sz="0" w:space="0" w:color="auto"/>
          </w:divBdr>
        </w:div>
        <w:div w:id="1989823914">
          <w:marLeft w:val="215"/>
          <w:marRight w:val="0"/>
          <w:marTop w:val="0"/>
          <w:marBottom w:val="0"/>
          <w:divBdr>
            <w:top w:val="none" w:sz="0" w:space="0" w:color="auto"/>
            <w:left w:val="none" w:sz="0" w:space="0" w:color="auto"/>
            <w:bottom w:val="none" w:sz="0" w:space="0" w:color="auto"/>
            <w:right w:val="none" w:sz="0" w:space="0" w:color="auto"/>
          </w:divBdr>
        </w:div>
        <w:div w:id="303586596">
          <w:marLeft w:val="215"/>
          <w:marRight w:val="0"/>
          <w:marTop w:val="0"/>
          <w:marBottom w:val="0"/>
          <w:divBdr>
            <w:top w:val="none" w:sz="0" w:space="0" w:color="auto"/>
            <w:left w:val="none" w:sz="0" w:space="0" w:color="auto"/>
            <w:bottom w:val="none" w:sz="0" w:space="0" w:color="auto"/>
            <w:right w:val="none" w:sz="0" w:space="0" w:color="auto"/>
          </w:divBdr>
        </w:div>
        <w:div w:id="1570849229">
          <w:marLeft w:val="215"/>
          <w:marRight w:val="0"/>
          <w:marTop w:val="0"/>
          <w:marBottom w:val="0"/>
          <w:divBdr>
            <w:top w:val="none" w:sz="0" w:space="0" w:color="auto"/>
            <w:left w:val="none" w:sz="0" w:space="0" w:color="auto"/>
            <w:bottom w:val="none" w:sz="0" w:space="0" w:color="auto"/>
            <w:right w:val="none" w:sz="0" w:space="0" w:color="auto"/>
          </w:divBdr>
        </w:div>
      </w:divsChild>
    </w:div>
    <w:div w:id="210988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1966</Words>
  <Characters>11802</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Magdalena Szeller</cp:lastModifiedBy>
  <cp:revision>2</cp:revision>
  <cp:lastPrinted>2025-01-31T13:19:00Z</cp:lastPrinted>
  <dcterms:created xsi:type="dcterms:W3CDTF">2025-08-26T11:05:00Z</dcterms:created>
  <dcterms:modified xsi:type="dcterms:W3CDTF">2025-08-26T11:05:00Z</dcterms:modified>
</cp:coreProperties>
</file>